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C5728" w14:paraId="64254FA9" w14:textId="77777777" w:rsidTr="008B38FF">
        <w:tc>
          <w:tcPr>
            <w:tcW w:w="4814" w:type="dxa"/>
          </w:tcPr>
          <w:p w14:paraId="5FF7B34D" w14:textId="3B4EBC84" w:rsidR="00AC5728" w:rsidRPr="006E4AC3" w:rsidRDefault="00AC5728" w:rsidP="008B38FF">
            <w:pPr>
              <w:spacing w:before="0" w:line="276" w:lineRule="auto"/>
              <w:jc w:val="both"/>
              <w:rPr>
                <w:rFonts w:ascii="Arial Narrow" w:hAnsi="Arial Narrow" w:cstheme="minorHAnsi"/>
                <w:sz w:val="22"/>
                <w:szCs w:val="22"/>
                <w:lang w:val="de-DE"/>
              </w:rPr>
            </w:pPr>
            <w:bookmarkStart w:id="0" w:name="_Hlk214213047"/>
            <w:bookmarkEnd w:id="0"/>
            <w:r w:rsidRPr="006E4AC3">
              <w:rPr>
                <w:rFonts w:ascii="Arial Narrow" w:hAnsi="Arial Narrow" w:cstheme="minorHAnsi"/>
                <w:b/>
                <w:bCs/>
                <w:sz w:val="22"/>
                <w:szCs w:val="22"/>
                <w:lang w:val="de-DE"/>
              </w:rPr>
              <w:t>Univ.-</w:t>
            </w:r>
            <w:hyperlink r:id="rId8" w:history="1">
              <w:r w:rsidRPr="006E4AC3">
                <w:rPr>
                  <w:rStyle w:val="Hyperlink"/>
                  <w:rFonts w:ascii="Arial Narrow" w:hAnsi="Arial Narrow" w:cstheme="minorHAnsi"/>
                  <w:b/>
                  <w:bCs/>
                  <w:sz w:val="22"/>
                  <w:szCs w:val="22"/>
                  <w:lang w:val="de-DE"/>
                </w:rPr>
                <w:t>Prof.in</w:t>
              </w:r>
            </w:hyperlink>
            <w:r w:rsidR="008B38FF">
              <w:rPr>
                <w:rFonts w:ascii="Arial Narrow" w:hAnsi="Arial Narrow" w:cstheme="minorHAnsi"/>
                <w:sz w:val="22"/>
                <w:szCs w:val="22"/>
                <w:lang w:val="de-DE"/>
              </w:rPr>
              <w:t xml:space="preserve"> </w:t>
            </w:r>
            <w:hyperlink r:id="rId9" w:history="1">
              <w:r w:rsidRPr="006E4AC3">
                <w:rPr>
                  <w:rStyle w:val="Hyperlink"/>
                  <w:rFonts w:ascii="Arial Narrow" w:hAnsi="Arial Narrow" w:cstheme="minorHAnsi"/>
                  <w:b/>
                  <w:bCs/>
                  <w:sz w:val="22"/>
                  <w:szCs w:val="22"/>
                  <w:lang w:val="de-DE"/>
                </w:rPr>
                <w:t>Dr.in</w:t>
              </w:r>
            </w:hyperlink>
            <w:r w:rsidRPr="006E4AC3">
              <w:rPr>
                <w:rFonts w:ascii="Arial Narrow" w:hAnsi="Arial Narrow" w:cstheme="minorHAnsi"/>
                <w:b/>
                <w:bCs/>
                <w:sz w:val="22"/>
                <w:szCs w:val="22"/>
                <w:lang w:val="de-DE"/>
              </w:rPr>
              <w:t xml:space="preserve"> Ekaterina Pataraia</w:t>
            </w:r>
          </w:p>
          <w:p w14:paraId="3CA68D6E" w14:textId="77777777" w:rsidR="00AC5728" w:rsidRPr="006E4AC3" w:rsidRDefault="00AC5728" w:rsidP="008B38FF">
            <w:pPr>
              <w:spacing w:before="0" w:line="276" w:lineRule="auto"/>
              <w:rPr>
                <w:rFonts w:ascii="Arial Narrow" w:hAnsi="Arial Narrow" w:cstheme="minorHAnsi"/>
                <w:sz w:val="22"/>
                <w:szCs w:val="22"/>
                <w:lang w:val="de-DE"/>
              </w:rPr>
            </w:pPr>
            <w:r w:rsidRPr="006E4AC3">
              <w:rPr>
                <w:rFonts w:ascii="Arial Narrow" w:hAnsi="Arial Narrow" w:cstheme="minorHAnsi"/>
                <w:sz w:val="22"/>
                <w:szCs w:val="22"/>
                <w:lang w:val="de-DE"/>
              </w:rPr>
              <w:t>1. Vorsitzende </w:t>
            </w:r>
          </w:p>
          <w:p w14:paraId="5C8C837C" w14:textId="77777777" w:rsidR="00AC5728" w:rsidRPr="006E4AC3" w:rsidRDefault="00AC5728" w:rsidP="008B38FF">
            <w:pPr>
              <w:spacing w:before="0" w:line="276" w:lineRule="auto"/>
              <w:rPr>
                <w:rFonts w:ascii="Arial Narrow" w:hAnsi="Arial Narrow" w:cstheme="minorHAnsi"/>
                <w:sz w:val="22"/>
                <w:szCs w:val="22"/>
                <w:lang w:val="de-DE"/>
              </w:rPr>
            </w:pPr>
            <w:r w:rsidRPr="006E4AC3">
              <w:rPr>
                <w:rFonts w:ascii="Arial Narrow" w:hAnsi="Arial Narrow" w:cstheme="minorHAnsi"/>
                <w:sz w:val="22"/>
                <w:szCs w:val="22"/>
                <w:lang w:val="de-DE"/>
              </w:rPr>
              <w:t>Österreichische Gesellschaft für Epileptologie / ÖGfE</w:t>
            </w:r>
          </w:p>
          <w:p w14:paraId="159D13AD" w14:textId="77777777" w:rsidR="00AC5728" w:rsidRPr="006E4AC3" w:rsidRDefault="00AC5728" w:rsidP="008B38FF">
            <w:pPr>
              <w:spacing w:before="0" w:line="276" w:lineRule="auto"/>
              <w:rPr>
                <w:rFonts w:ascii="Arial Narrow" w:hAnsi="Arial Narrow" w:cstheme="minorHAnsi"/>
                <w:sz w:val="22"/>
                <w:szCs w:val="22"/>
                <w:lang w:val="de-DE"/>
              </w:rPr>
            </w:pPr>
            <w:r w:rsidRPr="006E4AC3">
              <w:rPr>
                <w:rFonts w:ascii="Arial Narrow" w:hAnsi="Arial Narrow" w:cstheme="minorHAnsi"/>
                <w:sz w:val="22"/>
                <w:szCs w:val="22"/>
                <w:lang w:val="de-DE"/>
              </w:rPr>
              <w:t>Hermanngasse 18/1/4, 1070 Wien</w:t>
            </w:r>
          </w:p>
          <w:p w14:paraId="46088F57" w14:textId="77777777" w:rsidR="00AC5728" w:rsidRPr="006E4AC3" w:rsidRDefault="00AC5728" w:rsidP="008B38FF">
            <w:pPr>
              <w:spacing w:before="0" w:line="276" w:lineRule="auto"/>
              <w:jc w:val="both"/>
              <w:rPr>
                <w:rFonts w:ascii="Arial Narrow" w:hAnsi="Arial Narrow" w:cstheme="minorHAnsi"/>
                <w:sz w:val="22"/>
                <w:szCs w:val="22"/>
                <w:lang w:val="de-DE"/>
              </w:rPr>
            </w:pPr>
            <w:hyperlink r:id="rId10" w:history="1">
              <w:r w:rsidRPr="006E4AC3">
                <w:rPr>
                  <w:rStyle w:val="Hyperlink"/>
                  <w:rFonts w:ascii="Arial Narrow" w:hAnsi="Arial Narrow" w:cstheme="minorHAnsi"/>
                  <w:sz w:val="22"/>
                  <w:szCs w:val="22"/>
                  <w:lang w:val="de-DE"/>
                </w:rPr>
                <w:t>www.ogfe.at</w:t>
              </w:r>
            </w:hyperlink>
          </w:p>
          <w:p w14:paraId="6E5E8C1C" w14:textId="77777777" w:rsidR="00AC5728" w:rsidRDefault="00AC5728" w:rsidP="008B38FF">
            <w:pPr>
              <w:spacing w:before="0"/>
              <w:jc w:val="both"/>
              <w:rPr>
                <w:rFonts w:ascii="Arial Narrow" w:hAnsi="Arial Narrow" w:cstheme="minorHAnsi"/>
                <w:sz w:val="22"/>
                <w:szCs w:val="22"/>
                <w:lang w:val="de-DE"/>
              </w:rPr>
            </w:pPr>
          </w:p>
        </w:tc>
        <w:tc>
          <w:tcPr>
            <w:tcW w:w="4814" w:type="dxa"/>
          </w:tcPr>
          <w:p w14:paraId="0CF75D5D" w14:textId="77777777" w:rsidR="00AC5728" w:rsidRPr="006E4AC3" w:rsidRDefault="00AC5728" w:rsidP="008B38FF">
            <w:pPr>
              <w:spacing w:before="0" w:line="276" w:lineRule="auto"/>
              <w:rPr>
                <w:rFonts w:ascii="Arial Narrow" w:hAnsi="Arial Narrow" w:cstheme="minorHAnsi"/>
                <w:sz w:val="22"/>
                <w:szCs w:val="22"/>
                <w:lang w:val="de-DE"/>
              </w:rPr>
            </w:pPr>
            <w:r w:rsidRPr="006E4AC3">
              <w:rPr>
                <w:rFonts w:ascii="Arial Narrow" w:hAnsi="Arial Narrow" w:cstheme="minorHAnsi"/>
                <w:b/>
                <w:bCs/>
                <w:sz w:val="22"/>
                <w:szCs w:val="22"/>
                <w:lang w:val="de-DE"/>
              </w:rPr>
              <w:t>Prim. Priv.- Doz. Dr. Michael Feichtinger</w:t>
            </w:r>
          </w:p>
          <w:p w14:paraId="08C57508" w14:textId="5DCBDB10" w:rsidR="00AC5728" w:rsidRPr="006E4AC3" w:rsidRDefault="00AC5728" w:rsidP="008B38FF">
            <w:pPr>
              <w:spacing w:before="0" w:line="276" w:lineRule="auto"/>
              <w:rPr>
                <w:rFonts w:ascii="Arial Narrow" w:hAnsi="Arial Narrow" w:cstheme="minorHAnsi"/>
                <w:sz w:val="22"/>
                <w:szCs w:val="22"/>
                <w:lang w:val="de-DE"/>
              </w:rPr>
            </w:pPr>
            <w:r w:rsidRPr="006E4AC3">
              <w:rPr>
                <w:rFonts w:ascii="Arial Narrow" w:hAnsi="Arial Narrow" w:cstheme="minorHAnsi"/>
                <w:sz w:val="22"/>
                <w:szCs w:val="22"/>
                <w:lang w:val="de-DE"/>
              </w:rPr>
              <w:t>1. Vorsitzen</w:t>
            </w:r>
            <w:r w:rsidR="008C0835">
              <w:rPr>
                <w:rFonts w:ascii="Arial Narrow" w:hAnsi="Arial Narrow" w:cstheme="minorHAnsi"/>
                <w:sz w:val="22"/>
                <w:szCs w:val="22"/>
                <w:lang w:val="de-DE"/>
              </w:rPr>
              <w:t>der</w:t>
            </w:r>
            <w:r w:rsidRPr="006E4AC3">
              <w:rPr>
                <w:rFonts w:ascii="Arial Narrow" w:hAnsi="Arial Narrow" w:cstheme="minorHAnsi"/>
                <w:sz w:val="22"/>
                <w:szCs w:val="22"/>
                <w:lang w:val="de-DE"/>
              </w:rPr>
              <w:t xml:space="preserve"> der Österreichischen Gesellschaft </w:t>
            </w:r>
            <w:r w:rsidRPr="006E4AC3">
              <w:rPr>
                <w:rFonts w:ascii="Arial Narrow" w:hAnsi="Arial Narrow" w:cstheme="minorHAnsi"/>
                <w:sz w:val="22"/>
                <w:szCs w:val="22"/>
                <w:lang w:val="de-DE"/>
              </w:rPr>
              <w:br/>
              <w:t>für Klinische Neurophysiologie und funktionelle Bildgebung / ÖGKN</w:t>
            </w:r>
          </w:p>
          <w:p w14:paraId="1A2768E2" w14:textId="77777777" w:rsidR="00AC5728" w:rsidRPr="006E4AC3" w:rsidRDefault="00AC5728" w:rsidP="008B38FF">
            <w:pPr>
              <w:spacing w:before="0" w:line="276" w:lineRule="auto"/>
              <w:rPr>
                <w:rFonts w:ascii="Arial Narrow" w:hAnsi="Arial Narrow" w:cstheme="minorHAnsi"/>
                <w:sz w:val="22"/>
                <w:szCs w:val="22"/>
                <w:lang w:val="de-DE"/>
              </w:rPr>
            </w:pPr>
            <w:r w:rsidRPr="006E4AC3">
              <w:rPr>
                <w:rFonts w:ascii="Arial Narrow" w:hAnsi="Arial Narrow" w:cstheme="minorHAnsi"/>
                <w:sz w:val="22"/>
                <w:szCs w:val="22"/>
                <w:lang w:val="de-DE"/>
              </w:rPr>
              <w:t>Hermanngasse 18/1/4, 1070 Wien</w:t>
            </w:r>
          </w:p>
          <w:p w14:paraId="3C31F8DF" w14:textId="74EF69AF" w:rsidR="00AC5728" w:rsidRDefault="00AC5728" w:rsidP="008B38FF">
            <w:pPr>
              <w:spacing w:before="0"/>
              <w:jc w:val="both"/>
              <w:rPr>
                <w:rFonts w:ascii="Arial Narrow" w:hAnsi="Arial Narrow" w:cstheme="minorHAnsi"/>
                <w:sz w:val="22"/>
                <w:szCs w:val="22"/>
                <w:lang w:val="de-DE"/>
              </w:rPr>
            </w:pPr>
            <w:hyperlink r:id="rId11" w:history="1">
              <w:r w:rsidRPr="006E4AC3">
                <w:rPr>
                  <w:rStyle w:val="Hyperlink"/>
                  <w:rFonts w:ascii="Arial Narrow" w:hAnsi="Arial Narrow" w:cstheme="minorHAnsi"/>
                  <w:sz w:val="22"/>
                  <w:szCs w:val="22"/>
                  <w:lang w:val="de-DE"/>
                </w:rPr>
                <w:t>www.oegkn.at</w:t>
              </w:r>
            </w:hyperlink>
          </w:p>
        </w:tc>
      </w:tr>
      <w:tr w:rsidR="00AC5728" w14:paraId="76A9382B" w14:textId="77777777" w:rsidTr="008B38FF">
        <w:tc>
          <w:tcPr>
            <w:tcW w:w="4814" w:type="dxa"/>
          </w:tcPr>
          <w:p w14:paraId="7DC0B1C6" w14:textId="77777777" w:rsidR="00AC5728" w:rsidRPr="006E4AC3" w:rsidRDefault="00AC5728" w:rsidP="008B38FF">
            <w:pPr>
              <w:spacing w:before="0" w:line="276" w:lineRule="auto"/>
              <w:jc w:val="both"/>
              <w:rPr>
                <w:rFonts w:ascii="Arial Narrow" w:hAnsi="Arial Narrow" w:cstheme="minorHAnsi"/>
                <w:sz w:val="22"/>
                <w:szCs w:val="22"/>
                <w:lang w:val="de-DE"/>
              </w:rPr>
            </w:pPr>
            <w:r w:rsidRPr="006E4AC3">
              <w:rPr>
                <w:rFonts w:ascii="Arial Narrow" w:hAnsi="Arial Narrow" w:cstheme="minorHAnsi"/>
                <w:b/>
                <w:bCs/>
                <w:sz w:val="22"/>
                <w:szCs w:val="22"/>
                <w:lang w:val="de-DE"/>
              </w:rPr>
              <w:t>Erika Fassel</w:t>
            </w:r>
          </w:p>
          <w:p w14:paraId="6470E74C" w14:textId="77777777" w:rsidR="00AC5728" w:rsidRPr="006E4AC3" w:rsidRDefault="00AC5728" w:rsidP="008B38FF">
            <w:pPr>
              <w:spacing w:before="0" w:line="276" w:lineRule="auto"/>
              <w:rPr>
                <w:rFonts w:ascii="Arial Narrow" w:hAnsi="Arial Narrow" w:cstheme="minorHAnsi"/>
                <w:sz w:val="22"/>
                <w:szCs w:val="22"/>
                <w:lang w:val="de-DE"/>
              </w:rPr>
            </w:pPr>
            <w:r w:rsidRPr="006E4AC3">
              <w:rPr>
                <w:rFonts w:ascii="Arial Narrow" w:hAnsi="Arial Narrow" w:cstheme="minorHAnsi"/>
                <w:sz w:val="22"/>
                <w:szCs w:val="22"/>
                <w:lang w:val="de-DE"/>
              </w:rPr>
              <w:t xml:space="preserve">Präsidentin der Epilepsie </w:t>
            </w:r>
            <w:r w:rsidRPr="006E4AC3">
              <w:rPr>
                <w:rFonts w:ascii="Arial Narrow" w:hAnsi="Arial Narrow" w:cstheme="minorHAnsi"/>
                <w:sz w:val="22"/>
                <w:szCs w:val="22"/>
                <w:lang w:val="de-DE"/>
              </w:rPr>
              <w:br/>
              <w:t>Interessensgemeinschaft Österreich / EPI IG Ö</w:t>
            </w:r>
          </w:p>
          <w:p w14:paraId="5A663DE0" w14:textId="77777777" w:rsidR="00AC5728" w:rsidRPr="006E4AC3" w:rsidRDefault="00AC5728" w:rsidP="008B38FF">
            <w:pPr>
              <w:spacing w:before="0" w:line="276" w:lineRule="auto"/>
              <w:rPr>
                <w:rFonts w:ascii="Arial Narrow" w:hAnsi="Arial Narrow" w:cstheme="minorHAnsi"/>
                <w:sz w:val="22"/>
                <w:szCs w:val="22"/>
                <w:lang w:val="de-DE"/>
              </w:rPr>
            </w:pPr>
            <w:r w:rsidRPr="006E4AC3">
              <w:rPr>
                <w:rFonts w:ascii="Arial Narrow" w:hAnsi="Arial Narrow" w:cstheme="minorHAnsi"/>
                <w:sz w:val="22"/>
                <w:szCs w:val="22"/>
                <w:lang w:val="de-DE"/>
              </w:rPr>
              <w:t>Georgigasse 12, 8020 Graz</w:t>
            </w:r>
          </w:p>
          <w:p w14:paraId="066DFFA2" w14:textId="1F60B077" w:rsidR="00AC5728" w:rsidRDefault="00AC5728" w:rsidP="008B38FF">
            <w:pPr>
              <w:spacing w:before="0"/>
              <w:rPr>
                <w:rFonts w:ascii="Arial Narrow" w:hAnsi="Arial Narrow" w:cstheme="minorHAnsi"/>
                <w:sz w:val="22"/>
                <w:szCs w:val="22"/>
                <w:lang w:val="de-DE"/>
              </w:rPr>
            </w:pPr>
            <w:hyperlink r:id="rId12" w:history="1">
              <w:r w:rsidRPr="006E4AC3">
                <w:rPr>
                  <w:rStyle w:val="Hyperlink"/>
                  <w:rFonts w:ascii="Arial Narrow" w:hAnsi="Arial Narrow" w:cstheme="minorHAnsi"/>
                  <w:sz w:val="22"/>
                  <w:szCs w:val="22"/>
                  <w:lang w:val="de-DE"/>
                </w:rPr>
                <w:t>www-epilepsie-ig.at</w:t>
              </w:r>
            </w:hyperlink>
          </w:p>
        </w:tc>
        <w:tc>
          <w:tcPr>
            <w:tcW w:w="4814" w:type="dxa"/>
          </w:tcPr>
          <w:p w14:paraId="7C58FBF7" w14:textId="69BBF632" w:rsidR="008B38FF" w:rsidRPr="006E4AC3" w:rsidRDefault="008B38FF" w:rsidP="008B38FF">
            <w:pPr>
              <w:spacing w:before="0" w:line="276" w:lineRule="auto"/>
              <w:jc w:val="both"/>
              <w:rPr>
                <w:rFonts w:ascii="Arial Narrow" w:hAnsi="Arial Narrow" w:cstheme="minorHAnsi"/>
                <w:sz w:val="22"/>
                <w:szCs w:val="22"/>
                <w:lang w:val="de-DE"/>
              </w:rPr>
            </w:pPr>
            <w:r w:rsidRPr="008B38FF">
              <w:rPr>
                <w:rFonts w:ascii="Arial Narrow" w:hAnsi="Arial Narrow" w:cstheme="minorHAnsi"/>
                <w:b/>
                <w:bCs/>
                <w:sz w:val="22"/>
                <w:szCs w:val="22"/>
                <w:lang w:val="de-DE"/>
              </w:rPr>
              <w:t>Mag.a Mari</w:t>
            </w:r>
            <w:r w:rsidR="007A6D03">
              <w:rPr>
                <w:rFonts w:ascii="Arial Narrow" w:hAnsi="Arial Narrow" w:cstheme="minorHAnsi"/>
                <w:b/>
                <w:bCs/>
                <w:sz w:val="22"/>
                <w:szCs w:val="22"/>
                <w:lang w:val="de-DE"/>
              </w:rPr>
              <w:t>a</w:t>
            </w:r>
            <w:r w:rsidRPr="008B38FF">
              <w:rPr>
                <w:rFonts w:ascii="Arial Narrow" w:hAnsi="Arial Narrow" w:cstheme="minorHAnsi"/>
                <w:b/>
                <w:bCs/>
                <w:sz w:val="22"/>
                <w:szCs w:val="22"/>
                <w:lang w:val="de-DE"/>
              </w:rPr>
              <w:t xml:space="preserve"> Luise Florineth</w:t>
            </w:r>
          </w:p>
          <w:p w14:paraId="7CC7322E" w14:textId="1E8C3C01" w:rsidR="008B38FF" w:rsidRPr="006E4AC3" w:rsidRDefault="008B38FF" w:rsidP="008B38FF">
            <w:pPr>
              <w:spacing w:before="0" w:line="276" w:lineRule="auto"/>
              <w:rPr>
                <w:rFonts w:ascii="Arial Narrow" w:hAnsi="Arial Narrow" w:cstheme="minorHAnsi"/>
                <w:sz w:val="22"/>
                <w:szCs w:val="22"/>
                <w:lang w:val="de-DE"/>
              </w:rPr>
            </w:pPr>
            <w:r>
              <w:rPr>
                <w:rFonts w:ascii="Arial Narrow" w:hAnsi="Arial Narrow" w:cstheme="minorHAnsi"/>
                <w:sz w:val="22"/>
                <w:szCs w:val="22"/>
                <w:lang w:val="de-DE"/>
              </w:rPr>
              <w:t>Schriftführerin</w:t>
            </w:r>
            <w:r w:rsidRPr="006E4AC3">
              <w:rPr>
                <w:rFonts w:ascii="Arial Narrow" w:hAnsi="Arial Narrow" w:cstheme="minorHAnsi"/>
                <w:sz w:val="22"/>
                <w:szCs w:val="22"/>
                <w:lang w:val="de-DE"/>
              </w:rPr>
              <w:t xml:space="preserve"> der Epilepsie </w:t>
            </w:r>
            <w:r w:rsidRPr="006E4AC3">
              <w:rPr>
                <w:rFonts w:ascii="Arial Narrow" w:hAnsi="Arial Narrow" w:cstheme="minorHAnsi"/>
                <w:sz w:val="22"/>
                <w:szCs w:val="22"/>
                <w:lang w:val="de-DE"/>
              </w:rPr>
              <w:br/>
              <w:t>Interessensgemeinschaft Österreich / EPI IG Ö</w:t>
            </w:r>
          </w:p>
          <w:p w14:paraId="00DD0DDE" w14:textId="77777777" w:rsidR="008B38FF" w:rsidRPr="006E4AC3" w:rsidRDefault="008B38FF" w:rsidP="008B38FF">
            <w:pPr>
              <w:spacing w:before="0" w:line="276" w:lineRule="auto"/>
              <w:jc w:val="both"/>
              <w:rPr>
                <w:rFonts w:ascii="Arial Narrow" w:hAnsi="Arial Narrow" w:cstheme="minorHAnsi"/>
                <w:sz w:val="22"/>
                <w:szCs w:val="22"/>
                <w:lang w:val="de-DE"/>
              </w:rPr>
            </w:pPr>
            <w:r w:rsidRPr="006E4AC3">
              <w:rPr>
                <w:rFonts w:ascii="Arial Narrow" w:hAnsi="Arial Narrow" w:cstheme="minorHAnsi"/>
                <w:sz w:val="22"/>
                <w:szCs w:val="22"/>
                <w:lang w:val="de-DE"/>
              </w:rPr>
              <w:t>Georgigasse 12, 8020 Graz</w:t>
            </w:r>
          </w:p>
          <w:p w14:paraId="44F49948" w14:textId="3B69BA91" w:rsidR="00AC5728" w:rsidRDefault="008B38FF" w:rsidP="008B38FF">
            <w:pPr>
              <w:spacing w:before="0"/>
              <w:jc w:val="both"/>
              <w:rPr>
                <w:rFonts w:ascii="Arial Narrow" w:hAnsi="Arial Narrow" w:cstheme="minorHAnsi"/>
                <w:sz w:val="22"/>
                <w:szCs w:val="22"/>
                <w:lang w:val="de-DE"/>
              </w:rPr>
            </w:pPr>
            <w:hyperlink r:id="rId13" w:history="1">
              <w:r w:rsidRPr="006E4AC3">
                <w:rPr>
                  <w:rStyle w:val="Hyperlink"/>
                  <w:rFonts w:ascii="Arial Narrow" w:hAnsi="Arial Narrow" w:cstheme="minorHAnsi"/>
                  <w:sz w:val="22"/>
                  <w:szCs w:val="22"/>
                  <w:lang w:val="de-DE"/>
                </w:rPr>
                <w:t>www-epilepsie-ig.at</w:t>
              </w:r>
            </w:hyperlink>
          </w:p>
        </w:tc>
      </w:tr>
    </w:tbl>
    <w:p w14:paraId="58C6EC3B" w14:textId="77777777" w:rsidR="00DE382A" w:rsidRDefault="00DE382A" w:rsidP="008B38FF">
      <w:pPr>
        <w:spacing w:before="0"/>
        <w:ind w:left="142"/>
        <w:rPr>
          <w:rFonts w:ascii="Arial Narrow" w:hAnsi="Arial Narrow" w:cstheme="minorHAnsi"/>
          <w:b/>
          <w:bCs/>
          <w:sz w:val="22"/>
          <w:szCs w:val="22"/>
          <w:lang w:val="de-DE"/>
        </w:rPr>
      </w:pPr>
    </w:p>
    <w:p w14:paraId="600BFD52" w14:textId="7FE6EAB4" w:rsidR="008B38FF" w:rsidRPr="006E4AC3" w:rsidRDefault="008B38FF" w:rsidP="008B38FF">
      <w:pPr>
        <w:spacing w:before="0"/>
        <w:ind w:left="142"/>
        <w:rPr>
          <w:rFonts w:ascii="Arial Narrow" w:hAnsi="Arial Narrow" w:cstheme="minorHAnsi"/>
          <w:sz w:val="22"/>
          <w:szCs w:val="22"/>
          <w:lang w:val="de-DE"/>
        </w:rPr>
      </w:pPr>
      <w:r w:rsidRPr="006E4AC3">
        <w:rPr>
          <w:rFonts w:ascii="Arial Narrow" w:hAnsi="Arial Narrow" w:cstheme="minorHAnsi"/>
          <w:b/>
          <w:bCs/>
          <w:sz w:val="22"/>
          <w:szCs w:val="22"/>
          <w:lang w:val="de-DE"/>
        </w:rPr>
        <w:t>Mag.a Elisabeth Pless</w:t>
      </w:r>
    </w:p>
    <w:p w14:paraId="47022E1F" w14:textId="5408E51A" w:rsidR="008B38FF" w:rsidRPr="006E4AC3" w:rsidRDefault="008B38FF" w:rsidP="008B38FF">
      <w:pPr>
        <w:spacing w:before="0"/>
        <w:ind w:left="142"/>
        <w:rPr>
          <w:rFonts w:ascii="Arial Narrow" w:hAnsi="Arial Narrow" w:cstheme="minorHAnsi"/>
          <w:sz w:val="22"/>
          <w:szCs w:val="22"/>
          <w:lang w:val="de-DE"/>
        </w:rPr>
      </w:pPr>
      <w:r w:rsidRPr="006E4AC3">
        <w:rPr>
          <w:rFonts w:ascii="Arial Narrow" w:hAnsi="Arial Narrow" w:cstheme="minorHAnsi"/>
          <w:sz w:val="22"/>
          <w:szCs w:val="22"/>
          <w:lang w:val="de-DE"/>
        </w:rPr>
        <w:t>Geschäftsführerin / Epilepsiefachberaterin</w:t>
      </w:r>
      <w:r w:rsidR="00D016CD">
        <w:rPr>
          <w:rFonts w:ascii="Arial Narrow" w:hAnsi="Arial Narrow" w:cstheme="minorHAnsi"/>
          <w:sz w:val="22"/>
          <w:szCs w:val="22"/>
          <w:lang w:val="de-DE"/>
        </w:rPr>
        <w:t xml:space="preserve"> </w:t>
      </w:r>
      <w:r w:rsidRPr="006E4AC3">
        <w:rPr>
          <w:rFonts w:ascii="Arial Narrow" w:hAnsi="Arial Narrow" w:cstheme="minorHAnsi"/>
          <w:sz w:val="22"/>
          <w:szCs w:val="22"/>
          <w:lang w:val="de-DE"/>
        </w:rPr>
        <w:br/>
        <w:t>Institut für Epilepsie / IfE</w:t>
      </w:r>
    </w:p>
    <w:p w14:paraId="39B0345A" w14:textId="77777777" w:rsidR="008B38FF" w:rsidRPr="006E4AC3" w:rsidRDefault="008B38FF" w:rsidP="008B38FF">
      <w:pPr>
        <w:spacing w:before="0"/>
        <w:ind w:left="142"/>
        <w:rPr>
          <w:rFonts w:ascii="Arial Narrow" w:hAnsi="Arial Narrow" w:cstheme="minorHAnsi"/>
          <w:sz w:val="22"/>
          <w:szCs w:val="22"/>
          <w:lang w:val="de-DE"/>
        </w:rPr>
      </w:pPr>
      <w:r w:rsidRPr="006E4AC3">
        <w:rPr>
          <w:rFonts w:ascii="Arial Narrow" w:hAnsi="Arial Narrow" w:cstheme="minorHAnsi"/>
          <w:sz w:val="22"/>
          <w:szCs w:val="22"/>
          <w:lang w:val="de-DE"/>
        </w:rPr>
        <w:t>Obere Donaustraße 33, 1020 Wien</w:t>
      </w:r>
    </w:p>
    <w:p w14:paraId="37D53969" w14:textId="77777777" w:rsidR="008B38FF" w:rsidRPr="006E4AC3" w:rsidRDefault="008B38FF" w:rsidP="008B38FF">
      <w:pPr>
        <w:spacing w:before="0"/>
        <w:ind w:left="142"/>
        <w:rPr>
          <w:rFonts w:ascii="Arial Narrow" w:hAnsi="Arial Narrow" w:cstheme="minorHAnsi"/>
          <w:sz w:val="22"/>
          <w:szCs w:val="22"/>
          <w:lang w:val="de-DE"/>
        </w:rPr>
      </w:pPr>
      <w:hyperlink r:id="rId14" w:history="1">
        <w:r w:rsidRPr="006E4AC3">
          <w:rPr>
            <w:rStyle w:val="Hyperlink"/>
            <w:rFonts w:ascii="Arial Narrow" w:hAnsi="Arial Narrow" w:cstheme="minorHAnsi"/>
            <w:sz w:val="22"/>
            <w:szCs w:val="22"/>
            <w:lang w:val="de-DE"/>
          </w:rPr>
          <w:t>www.institut-fuer-epilepsie.at</w:t>
        </w:r>
      </w:hyperlink>
    </w:p>
    <w:p w14:paraId="5AEA7FE3" w14:textId="77777777" w:rsidR="00AC5728" w:rsidRDefault="00AC5728" w:rsidP="007A2A31">
      <w:pPr>
        <w:spacing w:before="0" w:after="120"/>
        <w:jc w:val="both"/>
        <w:rPr>
          <w:rFonts w:ascii="Arial Narrow" w:hAnsi="Arial Narrow" w:cstheme="minorHAnsi"/>
          <w:sz w:val="22"/>
          <w:szCs w:val="22"/>
          <w:lang w:val="de-DE"/>
        </w:rPr>
      </w:pPr>
    </w:p>
    <w:p w14:paraId="0C010414" w14:textId="77777777" w:rsidR="006E4AC3" w:rsidRPr="006E4AC3" w:rsidRDefault="006E4AC3" w:rsidP="007A2A31">
      <w:pPr>
        <w:spacing w:before="0" w:after="120"/>
        <w:jc w:val="both"/>
        <w:rPr>
          <w:rFonts w:ascii="Arial Narrow" w:hAnsi="Arial Narrow" w:cstheme="minorHAnsi"/>
          <w:sz w:val="22"/>
          <w:szCs w:val="22"/>
          <w:lang w:val="de-DE"/>
        </w:rPr>
      </w:pPr>
      <w:r w:rsidRPr="006E4AC3">
        <w:rPr>
          <w:rFonts w:ascii="Arial Narrow" w:hAnsi="Arial Narrow" w:cstheme="minorHAnsi"/>
          <w:sz w:val="22"/>
          <w:szCs w:val="22"/>
          <w:lang w:val="de-DE"/>
        </w:rPr>
        <w:t xml:space="preserve">Pressemitteilung  </w:t>
      </w:r>
    </w:p>
    <w:p w14:paraId="1E062279" w14:textId="72A3B5D2" w:rsidR="006E4AC3" w:rsidRPr="008B38FF" w:rsidRDefault="006E4AC3" w:rsidP="007A2A31">
      <w:pPr>
        <w:spacing w:before="0" w:after="120"/>
        <w:jc w:val="both"/>
        <w:rPr>
          <w:rFonts w:ascii="Arial Narrow" w:hAnsi="Arial Narrow" w:cstheme="minorHAnsi"/>
          <w:b/>
          <w:bCs/>
          <w:sz w:val="28"/>
          <w:szCs w:val="28"/>
          <w:lang w:val="de-DE"/>
        </w:rPr>
      </w:pPr>
      <w:r w:rsidRPr="008B38FF">
        <w:rPr>
          <w:rFonts w:ascii="Arial Narrow" w:hAnsi="Arial Narrow" w:cstheme="minorHAnsi"/>
          <w:b/>
          <w:bCs/>
          <w:sz w:val="28"/>
          <w:szCs w:val="28"/>
          <w:lang w:val="de-DE"/>
        </w:rPr>
        <w:t xml:space="preserve">Rückschritte in der Epilepsieberatung – Rückblick auf unsere Pressekonferenz  </w:t>
      </w:r>
    </w:p>
    <w:p w14:paraId="6C654011" w14:textId="6AE97604" w:rsidR="006E4AC3" w:rsidRPr="006E4AC3" w:rsidRDefault="006E4AC3" w:rsidP="007A2A31">
      <w:pPr>
        <w:spacing w:before="0" w:after="120"/>
        <w:jc w:val="both"/>
        <w:rPr>
          <w:rFonts w:ascii="Arial Narrow" w:hAnsi="Arial Narrow" w:cstheme="minorHAnsi"/>
          <w:sz w:val="22"/>
          <w:szCs w:val="22"/>
          <w:lang w:val="de-DE"/>
        </w:rPr>
      </w:pPr>
      <w:r w:rsidRPr="006E4AC3">
        <w:rPr>
          <w:rFonts w:ascii="Arial Narrow" w:hAnsi="Arial Narrow" w:cstheme="minorHAnsi"/>
          <w:sz w:val="22"/>
          <w:szCs w:val="22"/>
          <w:lang w:val="de-DE"/>
        </w:rPr>
        <w:t xml:space="preserve">Am 18. November 2025 fand im DaRose/Wien eine Pressekonferenz zur </w:t>
      </w:r>
      <w:r w:rsidR="00DE382A">
        <w:rPr>
          <w:rFonts w:ascii="Arial Narrow" w:hAnsi="Arial Narrow" w:cstheme="minorHAnsi"/>
          <w:sz w:val="22"/>
          <w:szCs w:val="22"/>
          <w:lang w:val="de-DE"/>
        </w:rPr>
        <w:t>geplanten</w:t>
      </w:r>
      <w:r w:rsidRPr="006E4AC3">
        <w:rPr>
          <w:rFonts w:ascii="Arial Narrow" w:hAnsi="Arial Narrow" w:cstheme="minorHAnsi"/>
          <w:sz w:val="22"/>
          <w:szCs w:val="22"/>
          <w:lang w:val="de-DE"/>
        </w:rPr>
        <w:t xml:space="preserve"> Schließung der einzigen österreichweiten Epilepsieberatung </w:t>
      </w:r>
      <w:r w:rsidR="00DE382A">
        <w:rPr>
          <w:rFonts w:ascii="Arial Narrow" w:hAnsi="Arial Narrow" w:cstheme="minorHAnsi"/>
          <w:sz w:val="22"/>
          <w:szCs w:val="22"/>
          <w:lang w:val="de-DE"/>
        </w:rPr>
        <w:t xml:space="preserve">„LEA BuS Leben mit Epilepsie in der Arbeitswelt Beratung und Sensibilisierung“ </w:t>
      </w:r>
      <w:r w:rsidRPr="006E4AC3">
        <w:rPr>
          <w:rFonts w:ascii="Arial Narrow" w:hAnsi="Arial Narrow" w:cstheme="minorHAnsi"/>
          <w:sz w:val="22"/>
          <w:szCs w:val="22"/>
          <w:lang w:val="de-DE"/>
        </w:rPr>
        <w:t xml:space="preserve">statt. „Zahlreiche Studien </w:t>
      </w:r>
      <w:r w:rsidR="00DE382A">
        <w:rPr>
          <w:rFonts w:ascii="Arial Narrow" w:hAnsi="Arial Narrow" w:cstheme="minorHAnsi"/>
          <w:sz w:val="22"/>
          <w:szCs w:val="22"/>
          <w:lang w:val="de-DE"/>
        </w:rPr>
        <w:t xml:space="preserve">und Erfahrungen in LEA BuS </w:t>
      </w:r>
      <w:r w:rsidRPr="006E4AC3">
        <w:rPr>
          <w:rFonts w:ascii="Arial Narrow" w:hAnsi="Arial Narrow" w:cstheme="minorHAnsi"/>
          <w:sz w:val="22"/>
          <w:szCs w:val="22"/>
          <w:lang w:val="de-DE"/>
        </w:rPr>
        <w:t xml:space="preserve">belegen die positiven Effekte einer multiprofessionellen Versorgung durch Epileptolog:innen und Epilepsiefachberater:innen“, so </w:t>
      </w:r>
      <w:r w:rsidR="00F07A28">
        <w:rPr>
          <w:rFonts w:ascii="Arial Narrow" w:hAnsi="Arial Narrow" w:cstheme="minorHAnsi"/>
          <w:sz w:val="22"/>
          <w:szCs w:val="22"/>
          <w:lang w:val="de-DE"/>
        </w:rPr>
        <w:t>Pataraia, Feichtinger, Fassel und Florineth</w:t>
      </w:r>
      <w:r w:rsidRPr="006E4AC3">
        <w:rPr>
          <w:rFonts w:ascii="Arial Narrow" w:hAnsi="Arial Narrow" w:cstheme="minorHAnsi"/>
          <w:sz w:val="22"/>
          <w:szCs w:val="22"/>
          <w:lang w:val="de-DE"/>
        </w:rPr>
        <w:t xml:space="preserve">. „Die Schließung von LEA BuS bedeutet, dass Betroffene ihre einzige Anlaufstelle verlieren – eine Katastrophe mit weitreichenden Folgen“, </w:t>
      </w:r>
      <w:r>
        <w:rPr>
          <w:rFonts w:ascii="Arial Narrow" w:hAnsi="Arial Narrow" w:cstheme="minorHAnsi"/>
          <w:sz w:val="22"/>
          <w:szCs w:val="22"/>
          <w:lang w:val="de-DE"/>
        </w:rPr>
        <w:t xml:space="preserve">erklären </w:t>
      </w:r>
      <w:r w:rsidR="00F07A28" w:rsidRPr="006E4AC3">
        <w:rPr>
          <w:rFonts w:ascii="Arial Narrow" w:hAnsi="Arial Narrow" w:cstheme="minorHAnsi"/>
          <w:sz w:val="22"/>
          <w:szCs w:val="22"/>
          <w:lang w:val="de-DE"/>
        </w:rPr>
        <w:t>die Expert:innen</w:t>
      </w:r>
      <w:r w:rsidR="00F07A28">
        <w:rPr>
          <w:rFonts w:ascii="Arial Narrow" w:hAnsi="Arial Narrow" w:cstheme="minorHAnsi"/>
          <w:sz w:val="22"/>
          <w:szCs w:val="22"/>
          <w:lang w:val="de-DE"/>
        </w:rPr>
        <w:t>.</w:t>
      </w:r>
    </w:p>
    <w:p w14:paraId="0357AA4A" w14:textId="3B78C8A4" w:rsidR="006E4AC3" w:rsidRPr="006E4AC3" w:rsidRDefault="006E4AC3" w:rsidP="007A2A31">
      <w:pPr>
        <w:spacing w:before="0" w:after="120"/>
        <w:jc w:val="both"/>
        <w:rPr>
          <w:rFonts w:ascii="Arial Narrow" w:hAnsi="Arial Narrow" w:cstheme="minorHAnsi"/>
          <w:sz w:val="22"/>
          <w:szCs w:val="22"/>
          <w:lang w:val="de-DE"/>
        </w:rPr>
      </w:pPr>
      <w:r w:rsidRPr="006E4AC3">
        <w:rPr>
          <w:rFonts w:ascii="Arial Narrow" w:hAnsi="Arial Narrow" w:cstheme="minorHAnsi"/>
          <w:sz w:val="22"/>
          <w:szCs w:val="22"/>
          <w:lang w:val="de-DE"/>
        </w:rPr>
        <w:t xml:space="preserve">Laut </w:t>
      </w:r>
      <w:r w:rsidR="008C0835">
        <w:rPr>
          <w:rFonts w:ascii="Arial Narrow" w:hAnsi="Arial Narrow" w:cstheme="minorHAnsi"/>
          <w:sz w:val="22"/>
          <w:szCs w:val="22"/>
          <w:lang w:val="de-DE"/>
        </w:rPr>
        <w:t xml:space="preserve">Frau </w:t>
      </w:r>
      <w:r w:rsidRPr="006E4AC3">
        <w:rPr>
          <w:rFonts w:ascii="Arial Narrow" w:hAnsi="Arial Narrow" w:cstheme="minorHAnsi"/>
          <w:sz w:val="22"/>
          <w:szCs w:val="22"/>
          <w:lang w:val="de-DE"/>
        </w:rPr>
        <w:t xml:space="preserve">Pataraia leben in Österreich etwa 85.000 Menschen mit Epilepsie. Das Wissen über diese Erkrankung ist jedoch gering und viele Menschen haben ein verzerrtes Bild von Epilepsie. </w:t>
      </w:r>
      <w:r w:rsidR="008C0835">
        <w:rPr>
          <w:rFonts w:ascii="Arial Narrow" w:hAnsi="Arial Narrow" w:cstheme="minorHAnsi"/>
          <w:sz w:val="22"/>
          <w:szCs w:val="22"/>
          <w:lang w:val="de-DE"/>
        </w:rPr>
        <w:t xml:space="preserve">Herr </w:t>
      </w:r>
      <w:r w:rsidRPr="006E4AC3">
        <w:rPr>
          <w:rFonts w:ascii="Arial Narrow" w:hAnsi="Arial Narrow" w:cstheme="minorHAnsi"/>
          <w:sz w:val="22"/>
          <w:szCs w:val="22"/>
          <w:lang w:val="de-DE"/>
        </w:rPr>
        <w:t>Feichtinger betonte die Herausforderungen bei der Diagnosestellung</w:t>
      </w:r>
      <w:r w:rsidR="00DE382A">
        <w:rPr>
          <w:rFonts w:ascii="Arial Narrow" w:hAnsi="Arial Narrow" w:cstheme="minorHAnsi"/>
          <w:sz w:val="22"/>
          <w:szCs w:val="22"/>
          <w:lang w:val="de-DE"/>
        </w:rPr>
        <w:t xml:space="preserve"> und Therapie</w:t>
      </w:r>
      <w:r w:rsidRPr="006E4AC3">
        <w:rPr>
          <w:rFonts w:ascii="Arial Narrow" w:hAnsi="Arial Narrow" w:cstheme="minorHAnsi"/>
          <w:sz w:val="22"/>
          <w:szCs w:val="22"/>
          <w:lang w:val="de-DE"/>
        </w:rPr>
        <w:t xml:space="preserve">, </w:t>
      </w:r>
      <w:r w:rsidR="00DE382A">
        <w:rPr>
          <w:rFonts w:ascii="Arial Narrow" w:hAnsi="Arial Narrow" w:cstheme="minorHAnsi"/>
          <w:sz w:val="22"/>
          <w:szCs w:val="22"/>
          <w:lang w:val="de-DE"/>
        </w:rPr>
        <w:t>immerhin</w:t>
      </w:r>
      <w:r w:rsidRPr="006E4AC3">
        <w:rPr>
          <w:rFonts w:ascii="Arial Narrow" w:hAnsi="Arial Narrow" w:cstheme="minorHAnsi"/>
          <w:sz w:val="22"/>
          <w:szCs w:val="22"/>
          <w:lang w:val="de-DE"/>
        </w:rPr>
        <w:t xml:space="preserve"> zwei Drittel der Betroffenen </w:t>
      </w:r>
      <w:r w:rsidR="00DE382A" w:rsidRPr="006E4AC3">
        <w:rPr>
          <w:rFonts w:ascii="Arial Narrow" w:hAnsi="Arial Narrow" w:cstheme="minorHAnsi"/>
          <w:sz w:val="22"/>
          <w:szCs w:val="22"/>
          <w:lang w:val="de-DE"/>
        </w:rPr>
        <w:t xml:space="preserve">werden </w:t>
      </w:r>
      <w:r w:rsidRPr="006E4AC3">
        <w:rPr>
          <w:rFonts w:ascii="Arial Narrow" w:hAnsi="Arial Narrow" w:cstheme="minorHAnsi"/>
          <w:sz w:val="22"/>
          <w:szCs w:val="22"/>
          <w:lang w:val="de-DE"/>
        </w:rPr>
        <w:t xml:space="preserve">langfristig anfallsfrei. </w:t>
      </w:r>
    </w:p>
    <w:p w14:paraId="552C91C1" w14:textId="21E6F7E0" w:rsidR="006E4AC3" w:rsidRPr="006E4AC3" w:rsidRDefault="006E4AC3" w:rsidP="007A2A31">
      <w:pPr>
        <w:spacing w:before="0" w:after="120"/>
        <w:jc w:val="both"/>
        <w:rPr>
          <w:rFonts w:ascii="Arial Narrow" w:hAnsi="Arial Narrow" w:cstheme="minorHAnsi"/>
          <w:sz w:val="22"/>
          <w:szCs w:val="22"/>
          <w:lang w:val="de-DE"/>
        </w:rPr>
      </w:pPr>
      <w:r w:rsidRPr="006E4AC3">
        <w:rPr>
          <w:rFonts w:ascii="Arial Narrow" w:hAnsi="Arial Narrow" w:cstheme="minorHAnsi"/>
          <w:sz w:val="22"/>
          <w:szCs w:val="22"/>
          <w:lang w:val="de-DE"/>
        </w:rPr>
        <w:t xml:space="preserve">„Mythen und Klischees über Epilepsie sind weit verbreitet“, sagte </w:t>
      </w:r>
      <w:r w:rsidR="008C0835">
        <w:rPr>
          <w:rFonts w:ascii="Arial Narrow" w:hAnsi="Arial Narrow" w:cstheme="minorHAnsi"/>
          <w:sz w:val="22"/>
          <w:szCs w:val="22"/>
          <w:lang w:val="de-DE"/>
        </w:rPr>
        <w:t xml:space="preserve">Frau </w:t>
      </w:r>
      <w:r w:rsidRPr="006E4AC3">
        <w:rPr>
          <w:rFonts w:ascii="Arial Narrow" w:hAnsi="Arial Narrow" w:cstheme="minorHAnsi"/>
          <w:sz w:val="22"/>
          <w:szCs w:val="22"/>
          <w:lang w:val="de-DE"/>
        </w:rPr>
        <w:t xml:space="preserve">Fassel. </w:t>
      </w:r>
      <w:r w:rsidR="00DE382A">
        <w:rPr>
          <w:rFonts w:ascii="Arial Narrow" w:hAnsi="Arial Narrow" w:cstheme="minorHAnsi"/>
          <w:sz w:val="22"/>
          <w:szCs w:val="22"/>
          <w:lang w:val="de-DE"/>
        </w:rPr>
        <w:t xml:space="preserve">Die Diagnose Epilepsie hat weitreichende Auswirkungen auf den (Arbeits-)Alltag. </w:t>
      </w:r>
      <w:r w:rsidRPr="006E4AC3">
        <w:rPr>
          <w:rFonts w:ascii="Arial Narrow" w:hAnsi="Arial Narrow" w:cstheme="minorHAnsi"/>
          <w:sz w:val="22"/>
          <w:szCs w:val="22"/>
          <w:lang w:val="de-DE"/>
        </w:rPr>
        <w:t>Die Stigmatisierung führt zu psychischen Komorbiditäten, mit einer Suizidrate, die 12 Mal höher ist als in der Gesamtbevölkerung.</w:t>
      </w:r>
      <w:r w:rsidR="008C0835">
        <w:rPr>
          <w:rFonts w:ascii="Arial Narrow" w:hAnsi="Arial Narrow" w:cstheme="minorHAnsi"/>
          <w:sz w:val="22"/>
          <w:szCs w:val="22"/>
          <w:lang w:val="de-DE"/>
        </w:rPr>
        <w:t xml:space="preserve"> Frau</w:t>
      </w:r>
      <w:r w:rsidRPr="006E4AC3">
        <w:rPr>
          <w:rFonts w:ascii="Arial Narrow" w:hAnsi="Arial Narrow" w:cstheme="minorHAnsi"/>
          <w:sz w:val="22"/>
          <w:szCs w:val="22"/>
          <w:lang w:val="de-DE"/>
        </w:rPr>
        <w:t xml:space="preserve"> </w:t>
      </w:r>
      <w:r w:rsidR="00F07A28">
        <w:rPr>
          <w:rFonts w:ascii="Arial Narrow" w:hAnsi="Arial Narrow" w:cstheme="minorHAnsi"/>
          <w:sz w:val="22"/>
          <w:szCs w:val="22"/>
          <w:lang w:val="de-DE"/>
        </w:rPr>
        <w:t>Florineth berichtet „</w:t>
      </w:r>
      <w:r w:rsidRPr="006E4AC3">
        <w:rPr>
          <w:rFonts w:ascii="Arial Narrow" w:hAnsi="Arial Narrow" w:cstheme="minorHAnsi"/>
          <w:sz w:val="22"/>
          <w:szCs w:val="22"/>
          <w:lang w:val="de-DE"/>
        </w:rPr>
        <w:t xml:space="preserve">Bereits im Kindesalter erleben viele betroffene Kinder </w:t>
      </w:r>
      <w:r w:rsidR="008C0835">
        <w:rPr>
          <w:rFonts w:ascii="Arial Narrow" w:hAnsi="Arial Narrow" w:cstheme="minorHAnsi"/>
          <w:sz w:val="22"/>
          <w:szCs w:val="22"/>
          <w:lang w:val="de-DE"/>
        </w:rPr>
        <w:t xml:space="preserve">eine </w:t>
      </w:r>
      <w:r w:rsidRPr="006E4AC3">
        <w:rPr>
          <w:rFonts w:ascii="Arial Narrow" w:hAnsi="Arial Narrow" w:cstheme="minorHAnsi"/>
          <w:sz w:val="22"/>
          <w:szCs w:val="22"/>
          <w:lang w:val="de-DE"/>
        </w:rPr>
        <w:t>Ausgrenzung, was zu häufigeren Schulabbrüchen führt. Im Erwachsenenalter sind Menschen mit Epilepsie 2,5 bis 3 Mal häufiger arbeitslos und haben ein höheres Risiko für Altersarmut.</w:t>
      </w:r>
      <w:r w:rsidR="00F07A28">
        <w:rPr>
          <w:rFonts w:ascii="Arial Narrow" w:hAnsi="Arial Narrow" w:cstheme="minorHAnsi"/>
          <w:sz w:val="22"/>
          <w:szCs w:val="22"/>
          <w:lang w:val="de-DE"/>
        </w:rPr>
        <w:t>“</w:t>
      </w:r>
      <w:r w:rsidRPr="006E4AC3">
        <w:rPr>
          <w:rFonts w:ascii="Arial Narrow" w:hAnsi="Arial Narrow" w:cstheme="minorHAnsi"/>
          <w:sz w:val="22"/>
          <w:szCs w:val="22"/>
          <w:lang w:val="de-DE"/>
        </w:rPr>
        <w:t xml:space="preserve"> </w:t>
      </w:r>
    </w:p>
    <w:p w14:paraId="29E06DC9" w14:textId="483B038B" w:rsidR="006E4AC3" w:rsidRPr="006E4AC3" w:rsidRDefault="006E4AC3" w:rsidP="007A2A31">
      <w:pPr>
        <w:spacing w:before="0" w:after="120"/>
        <w:jc w:val="both"/>
        <w:rPr>
          <w:rFonts w:ascii="Arial Narrow" w:hAnsi="Arial Narrow" w:cstheme="minorHAnsi"/>
          <w:sz w:val="22"/>
          <w:szCs w:val="22"/>
          <w:lang w:val="de-DE"/>
        </w:rPr>
      </w:pPr>
      <w:r w:rsidRPr="006E4AC3">
        <w:rPr>
          <w:rFonts w:ascii="Arial Narrow" w:hAnsi="Arial Narrow" w:cstheme="minorHAnsi"/>
          <w:sz w:val="22"/>
          <w:szCs w:val="22"/>
          <w:lang w:val="de-DE"/>
        </w:rPr>
        <w:t xml:space="preserve">Arbeitgeber:innen sind oft unsicher im Umgang mit Betroffenen und haben Bedenken </w:t>
      </w:r>
      <w:r w:rsidR="000334A3" w:rsidRPr="006E4AC3">
        <w:rPr>
          <w:rFonts w:ascii="Arial Narrow" w:hAnsi="Arial Narrow" w:cstheme="minorHAnsi"/>
          <w:sz w:val="22"/>
          <w:szCs w:val="22"/>
          <w:lang w:val="de-DE"/>
        </w:rPr>
        <w:t xml:space="preserve">hinsichtlich </w:t>
      </w:r>
      <w:r w:rsidR="008C0835">
        <w:rPr>
          <w:rFonts w:ascii="Arial Narrow" w:hAnsi="Arial Narrow" w:cstheme="minorHAnsi"/>
          <w:sz w:val="22"/>
          <w:szCs w:val="22"/>
          <w:lang w:val="de-DE"/>
        </w:rPr>
        <w:t xml:space="preserve">eines </w:t>
      </w:r>
      <w:r w:rsidR="000334A3">
        <w:rPr>
          <w:rFonts w:ascii="Arial Narrow" w:hAnsi="Arial Narrow" w:cstheme="minorHAnsi"/>
          <w:sz w:val="22"/>
          <w:szCs w:val="22"/>
          <w:lang w:val="de-DE"/>
        </w:rPr>
        <w:t>möglichen Regresses</w:t>
      </w:r>
      <w:r w:rsidR="00DE382A">
        <w:rPr>
          <w:rFonts w:ascii="Arial Narrow" w:hAnsi="Arial Narrow" w:cstheme="minorHAnsi"/>
          <w:sz w:val="22"/>
          <w:szCs w:val="22"/>
          <w:lang w:val="de-DE"/>
        </w:rPr>
        <w:t xml:space="preserve">, </w:t>
      </w:r>
      <w:r w:rsidRPr="006E4AC3">
        <w:rPr>
          <w:rFonts w:ascii="Arial Narrow" w:hAnsi="Arial Narrow" w:cstheme="minorHAnsi"/>
          <w:sz w:val="22"/>
          <w:szCs w:val="22"/>
          <w:lang w:val="de-DE"/>
        </w:rPr>
        <w:t xml:space="preserve">Arbeitsunfällen und Fehlzeiten. Das Projekt LEA BuS, das seit 2013 besteht, unterstützt Menschen mit Epilepsie bei der Arbeitsplatzsuche und der Berufsorientierung. In 13 Jahren haben 1.965 </w:t>
      </w:r>
      <w:r w:rsidR="00DE382A">
        <w:rPr>
          <w:rFonts w:ascii="Arial Narrow" w:hAnsi="Arial Narrow" w:cstheme="minorHAnsi"/>
          <w:sz w:val="22"/>
          <w:szCs w:val="22"/>
          <w:lang w:val="de-DE"/>
        </w:rPr>
        <w:t>Berater:innen aus arbeitsmarktpolitischen Projekten, Betroffene, Arbeitgeber:innen und Arbeitsmediziner:innen</w:t>
      </w:r>
      <w:r w:rsidRPr="006E4AC3">
        <w:rPr>
          <w:rFonts w:ascii="Arial Narrow" w:hAnsi="Arial Narrow" w:cstheme="minorHAnsi"/>
          <w:sz w:val="22"/>
          <w:szCs w:val="22"/>
          <w:lang w:val="de-DE"/>
        </w:rPr>
        <w:t xml:space="preserve"> um Rat </w:t>
      </w:r>
      <w:r w:rsidR="00DE382A">
        <w:rPr>
          <w:rFonts w:ascii="Arial Narrow" w:hAnsi="Arial Narrow" w:cstheme="minorHAnsi"/>
          <w:sz w:val="22"/>
          <w:szCs w:val="22"/>
          <w:lang w:val="de-DE"/>
        </w:rPr>
        <w:t>an</w:t>
      </w:r>
      <w:r w:rsidRPr="006E4AC3">
        <w:rPr>
          <w:rFonts w:ascii="Arial Narrow" w:hAnsi="Arial Narrow" w:cstheme="minorHAnsi"/>
          <w:sz w:val="22"/>
          <w:szCs w:val="22"/>
          <w:lang w:val="de-DE"/>
        </w:rPr>
        <w:t xml:space="preserve">gefragt, wobei ca. 50 % der Beratungen Jugendliche </w:t>
      </w:r>
      <w:r w:rsidR="00DE382A">
        <w:rPr>
          <w:rFonts w:ascii="Arial Narrow" w:hAnsi="Arial Narrow" w:cstheme="minorHAnsi"/>
          <w:sz w:val="22"/>
          <w:szCs w:val="22"/>
          <w:lang w:val="de-DE"/>
        </w:rPr>
        <w:t>betrafen</w:t>
      </w:r>
      <w:r w:rsidRPr="006E4AC3">
        <w:rPr>
          <w:rFonts w:ascii="Arial Narrow" w:hAnsi="Arial Narrow" w:cstheme="minorHAnsi"/>
          <w:sz w:val="22"/>
          <w:szCs w:val="22"/>
          <w:lang w:val="de-DE"/>
        </w:rPr>
        <w:t xml:space="preserve">. Die individuellen Beratungen berücksichtigen sowohl objektive Gefährdungsrisiken als auch subjektive Ängste. </w:t>
      </w:r>
      <w:r w:rsidR="00F07A28">
        <w:rPr>
          <w:rFonts w:ascii="Arial Narrow" w:hAnsi="Arial Narrow" w:cstheme="minorHAnsi"/>
          <w:sz w:val="22"/>
          <w:szCs w:val="22"/>
          <w:lang w:val="de-DE"/>
        </w:rPr>
        <w:t xml:space="preserve">Es lässt sich zeigen, dass die Fortführung von LEA Bus günstiger ist als die Schließung, da Arbeitslosengeld und </w:t>
      </w:r>
      <w:r w:rsidR="008C0835">
        <w:rPr>
          <w:rFonts w:ascii="Arial Narrow" w:hAnsi="Arial Narrow" w:cstheme="minorHAnsi"/>
          <w:sz w:val="22"/>
          <w:szCs w:val="22"/>
          <w:lang w:val="de-DE"/>
        </w:rPr>
        <w:t xml:space="preserve">die </w:t>
      </w:r>
      <w:r w:rsidR="00F07A28">
        <w:rPr>
          <w:rFonts w:ascii="Arial Narrow" w:hAnsi="Arial Narrow" w:cstheme="minorHAnsi"/>
          <w:sz w:val="22"/>
          <w:szCs w:val="22"/>
          <w:lang w:val="de-DE"/>
        </w:rPr>
        <w:t xml:space="preserve">Folgekosten die Ersparnis </w:t>
      </w:r>
      <w:r w:rsidR="00DE382A">
        <w:rPr>
          <w:rFonts w:ascii="Arial Narrow" w:hAnsi="Arial Narrow" w:cstheme="minorHAnsi"/>
          <w:sz w:val="22"/>
          <w:szCs w:val="22"/>
          <w:lang w:val="de-DE"/>
        </w:rPr>
        <w:t xml:space="preserve">weit </w:t>
      </w:r>
      <w:r w:rsidR="00F07A28">
        <w:rPr>
          <w:rFonts w:ascii="Arial Narrow" w:hAnsi="Arial Narrow" w:cstheme="minorHAnsi"/>
          <w:sz w:val="22"/>
          <w:szCs w:val="22"/>
          <w:lang w:val="de-DE"/>
        </w:rPr>
        <w:t>überschreiten.</w:t>
      </w:r>
    </w:p>
    <w:p w14:paraId="362D8594" w14:textId="46D85CAC" w:rsidR="006600F2" w:rsidRDefault="006E4AC3" w:rsidP="008B38FF">
      <w:pPr>
        <w:spacing w:before="0" w:after="120"/>
        <w:jc w:val="both"/>
      </w:pPr>
      <w:r w:rsidRPr="006E4AC3">
        <w:rPr>
          <w:rFonts w:ascii="Arial Narrow" w:hAnsi="Arial Narrow" w:cstheme="minorHAnsi"/>
          <w:sz w:val="22"/>
          <w:szCs w:val="22"/>
          <w:lang w:val="de-DE"/>
        </w:rPr>
        <w:t>Um auf die bevorstehende Schließung von LEA BuS aufmerksam zu machen, haben die Epilepsie Interessensgemeinschaft Österreich und die Österreichische Gesellschaft für Epileptologie eine Petition zur Rettung dieser wichtigen Einrichtung gestartet. Wir laden die Öffentlichkeit ein, sich dieser Initiative anzuschließen und für den Erhalt dieser unverzichtbaren Beratungsstelle zu kämpfen.</w:t>
      </w:r>
      <w:r w:rsidR="000334A3">
        <w:rPr>
          <w:rFonts w:ascii="Arial Narrow" w:hAnsi="Arial Narrow" w:cstheme="minorHAnsi"/>
          <w:sz w:val="22"/>
          <w:szCs w:val="22"/>
          <w:lang w:val="de-DE"/>
        </w:rPr>
        <w:t xml:space="preserve"> </w:t>
      </w:r>
      <w:hyperlink r:id="rId15" w:history="1">
        <w:r w:rsidR="000334A3" w:rsidRPr="000334A3">
          <w:rPr>
            <w:rStyle w:val="Hyperlink"/>
            <w:rFonts w:ascii="Arial Narrow" w:hAnsi="Arial Narrow" w:cstheme="minorHAnsi"/>
            <w:sz w:val="22"/>
            <w:szCs w:val="22"/>
          </w:rPr>
          <w:t>Rettet die einzige österreichweite Epilepsieberatung - Online-Petition</w:t>
        </w:r>
      </w:hyperlink>
    </w:p>
    <w:p w14:paraId="32D047C9" w14:textId="77777777" w:rsidR="006600F2" w:rsidRPr="007A2A31" w:rsidRDefault="006600F2" w:rsidP="006600F2">
      <w:pPr>
        <w:spacing w:before="0" w:after="120"/>
        <w:jc w:val="both"/>
        <w:rPr>
          <w:rFonts w:ascii="Arial Narrow" w:hAnsi="Arial Narrow" w:cstheme="minorHAnsi"/>
          <w:b/>
          <w:bCs/>
          <w:sz w:val="28"/>
          <w:szCs w:val="28"/>
          <w:lang w:val="de-DE"/>
        </w:rPr>
      </w:pPr>
      <w:r w:rsidRPr="007A2A31">
        <w:rPr>
          <w:rFonts w:ascii="Arial Narrow" w:hAnsi="Arial Narrow" w:cstheme="minorHAnsi"/>
          <w:b/>
          <w:bCs/>
          <w:sz w:val="28"/>
          <w:szCs w:val="28"/>
          <w:lang w:val="de-DE"/>
        </w:rPr>
        <w:lastRenderedPageBreak/>
        <w:t xml:space="preserve">Rückschritte in der Epilepsieberatung – Rückblick auf unsere Pressekonferenz  </w:t>
      </w:r>
    </w:p>
    <w:p w14:paraId="7B5EA788" w14:textId="77777777" w:rsidR="006600F2" w:rsidRPr="00080306" w:rsidRDefault="006600F2" w:rsidP="006600F2">
      <w:pPr>
        <w:spacing w:before="0" w:after="120"/>
        <w:jc w:val="both"/>
        <w:rPr>
          <w:rFonts w:ascii="Arial Narrow" w:hAnsi="Arial Narrow" w:cstheme="minorHAnsi"/>
          <w:sz w:val="22"/>
          <w:szCs w:val="22"/>
          <w:lang w:val="de-DE"/>
        </w:rPr>
      </w:pPr>
    </w:p>
    <w:p w14:paraId="794E117A" w14:textId="3C8F0275" w:rsidR="006600F2" w:rsidRDefault="006600F2" w:rsidP="006600F2">
      <w:pPr>
        <w:spacing w:before="0" w:after="120"/>
        <w:jc w:val="both"/>
        <w:rPr>
          <w:rFonts w:ascii="Arial Narrow" w:hAnsi="Arial Narrow" w:cstheme="minorHAnsi"/>
          <w:sz w:val="22"/>
          <w:szCs w:val="22"/>
          <w:lang w:val="de-DE"/>
        </w:rPr>
      </w:pPr>
      <w:r w:rsidRPr="00080306">
        <w:rPr>
          <w:rFonts w:ascii="Arial Narrow" w:hAnsi="Arial Narrow" w:cstheme="minorHAnsi"/>
          <w:sz w:val="22"/>
          <w:szCs w:val="22"/>
          <w:lang w:val="de-DE"/>
        </w:rPr>
        <w:t xml:space="preserve">Am </w:t>
      </w:r>
      <w:r>
        <w:rPr>
          <w:rFonts w:ascii="Arial Narrow" w:hAnsi="Arial Narrow" w:cstheme="minorHAnsi"/>
          <w:sz w:val="22"/>
          <w:szCs w:val="22"/>
          <w:lang w:val="de-DE"/>
        </w:rPr>
        <w:t xml:space="preserve">18.11.2025 </w:t>
      </w:r>
      <w:r w:rsidRPr="00080306">
        <w:rPr>
          <w:rFonts w:ascii="Arial Narrow" w:hAnsi="Arial Narrow" w:cstheme="minorHAnsi"/>
          <w:sz w:val="22"/>
          <w:szCs w:val="22"/>
          <w:lang w:val="de-DE"/>
        </w:rPr>
        <w:t xml:space="preserve">fand im </w:t>
      </w:r>
      <w:r>
        <w:rPr>
          <w:rFonts w:ascii="Arial Narrow" w:hAnsi="Arial Narrow" w:cstheme="minorHAnsi"/>
          <w:sz w:val="22"/>
          <w:szCs w:val="22"/>
          <w:lang w:val="de-DE"/>
        </w:rPr>
        <w:t>DaRose/Wien</w:t>
      </w:r>
      <w:r w:rsidRPr="00080306">
        <w:rPr>
          <w:rFonts w:ascii="Arial Narrow" w:hAnsi="Arial Narrow" w:cstheme="minorHAnsi"/>
          <w:sz w:val="22"/>
          <w:szCs w:val="22"/>
          <w:lang w:val="de-DE"/>
        </w:rPr>
        <w:t xml:space="preserve"> eine Pressekonferenz </w:t>
      </w:r>
      <w:r>
        <w:rPr>
          <w:rFonts w:ascii="Arial Narrow" w:hAnsi="Arial Narrow" w:cstheme="minorHAnsi"/>
          <w:sz w:val="22"/>
          <w:szCs w:val="22"/>
          <w:lang w:val="de-DE"/>
        </w:rPr>
        <w:t>anlässlich der bevorstehenden Schließung der einzigen österreichweit bestehenden Epilepsieberatung statt.</w:t>
      </w:r>
      <w:r w:rsidRPr="00080306">
        <w:rPr>
          <w:rFonts w:ascii="Arial Narrow" w:hAnsi="Arial Narrow" w:cstheme="minorHAnsi"/>
          <w:sz w:val="22"/>
          <w:szCs w:val="22"/>
          <w:lang w:val="de-DE"/>
        </w:rPr>
        <w:t xml:space="preserve"> </w:t>
      </w:r>
    </w:p>
    <w:p w14:paraId="430165F0" w14:textId="3DA3ED52" w:rsidR="006600F2" w:rsidRDefault="006600F2" w:rsidP="006600F2">
      <w:pPr>
        <w:spacing w:before="0" w:after="120"/>
        <w:jc w:val="both"/>
        <w:rPr>
          <w:rFonts w:ascii="Arial Narrow" w:hAnsi="Arial Narrow" w:cstheme="minorHAnsi"/>
          <w:i/>
          <w:iCs/>
          <w:sz w:val="22"/>
          <w:szCs w:val="22"/>
          <w:lang w:val="de-DE"/>
        </w:rPr>
      </w:pPr>
      <w:r w:rsidRPr="00963EFA">
        <w:rPr>
          <w:rFonts w:ascii="Arial Narrow" w:hAnsi="Arial Narrow" w:cstheme="minorHAnsi"/>
          <w:i/>
          <w:iCs/>
          <w:sz w:val="22"/>
          <w:szCs w:val="22"/>
          <w:lang w:val="de-DE"/>
        </w:rPr>
        <w:t>„</w:t>
      </w:r>
      <w:r>
        <w:rPr>
          <w:rFonts w:ascii="Arial Narrow" w:hAnsi="Arial Narrow" w:cstheme="minorHAnsi"/>
          <w:i/>
          <w:iCs/>
          <w:sz w:val="22"/>
          <w:szCs w:val="22"/>
          <w:lang w:val="de-DE"/>
        </w:rPr>
        <w:t xml:space="preserve">Zahlreiche </w:t>
      </w:r>
      <w:r w:rsidRPr="00963EFA">
        <w:rPr>
          <w:rFonts w:ascii="Arial Narrow" w:hAnsi="Arial Narrow" w:cstheme="minorHAnsi"/>
          <w:i/>
          <w:iCs/>
          <w:sz w:val="22"/>
          <w:szCs w:val="22"/>
          <w:lang w:val="de-DE"/>
        </w:rPr>
        <w:t xml:space="preserve">Studien </w:t>
      </w:r>
      <w:r>
        <w:rPr>
          <w:rFonts w:ascii="Arial Narrow" w:hAnsi="Arial Narrow" w:cstheme="minorHAnsi"/>
          <w:i/>
          <w:iCs/>
          <w:sz w:val="22"/>
          <w:szCs w:val="22"/>
          <w:lang w:val="de-DE"/>
        </w:rPr>
        <w:t>belegen</w:t>
      </w:r>
      <w:r w:rsidRPr="00963EFA">
        <w:rPr>
          <w:rFonts w:ascii="Arial Narrow" w:hAnsi="Arial Narrow" w:cstheme="minorHAnsi"/>
          <w:i/>
          <w:iCs/>
          <w:sz w:val="22"/>
          <w:szCs w:val="22"/>
          <w:lang w:val="de-DE"/>
        </w:rPr>
        <w:t xml:space="preserve"> die positiven Effekte einer multiprofessionellen Versorgung aus Epileptolog:innen und Epilepsiefachberater:innen“</w:t>
      </w:r>
      <w:r w:rsidR="004944AC">
        <w:rPr>
          <w:rFonts w:ascii="Arial Narrow" w:hAnsi="Arial Narrow" w:cstheme="minorHAnsi"/>
          <w:i/>
          <w:iCs/>
          <w:sz w:val="22"/>
          <w:szCs w:val="22"/>
          <w:lang w:val="de-DE"/>
        </w:rPr>
        <w:t>,</w:t>
      </w:r>
      <w:r w:rsidRPr="00963EFA">
        <w:rPr>
          <w:rFonts w:ascii="Arial Narrow" w:hAnsi="Arial Narrow" w:cstheme="minorHAnsi"/>
          <w:i/>
          <w:iCs/>
          <w:sz w:val="22"/>
          <w:szCs w:val="22"/>
          <w:lang w:val="de-DE"/>
        </w:rPr>
        <w:t xml:space="preserve"> sind sich alle Expert:innen einig. „Die Auswirkung der Erkrankung Epilepsie sind vielfältig. Es braucht mehr Beratungsmöglichkeiten durch Epilepsiefachberater:innen.“ unterstreichen</w:t>
      </w:r>
      <w:r w:rsidR="004944AC">
        <w:rPr>
          <w:rFonts w:ascii="Arial Narrow" w:hAnsi="Arial Narrow" w:cstheme="minorHAnsi"/>
          <w:i/>
          <w:iCs/>
          <w:sz w:val="22"/>
          <w:szCs w:val="22"/>
          <w:lang w:val="de-DE"/>
        </w:rPr>
        <w:t xml:space="preserve"> Frau</w:t>
      </w:r>
      <w:r w:rsidRPr="00963EFA">
        <w:rPr>
          <w:rFonts w:ascii="Arial Narrow" w:hAnsi="Arial Narrow" w:cstheme="minorHAnsi"/>
          <w:i/>
          <w:iCs/>
          <w:sz w:val="22"/>
          <w:szCs w:val="22"/>
          <w:lang w:val="de-DE"/>
        </w:rPr>
        <w:t xml:space="preserve"> Fassel und </w:t>
      </w:r>
      <w:r w:rsidR="004944AC">
        <w:rPr>
          <w:rFonts w:ascii="Arial Narrow" w:hAnsi="Arial Narrow" w:cstheme="minorHAnsi"/>
          <w:i/>
          <w:iCs/>
          <w:sz w:val="22"/>
          <w:szCs w:val="22"/>
          <w:lang w:val="de-DE"/>
        </w:rPr>
        <w:t xml:space="preserve">Frau </w:t>
      </w:r>
      <w:r w:rsidRPr="00963EFA">
        <w:rPr>
          <w:rFonts w:ascii="Arial Narrow" w:hAnsi="Arial Narrow" w:cstheme="minorHAnsi"/>
          <w:i/>
          <w:iCs/>
          <w:sz w:val="22"/>
          <w:szCs w:val="22"/>
          <w:lang w:val="de-DE"/>
        </w:rPr>
        <w:t xml:space="preserve">Pataraia, „Durch die Schließung von LEA BuS Leben mit Epilepsie in der Arbeitswelt Beratung und Sensibilisierung verlieren Betroffene die Einzige Anlaufstelle. </w:t>
      </w:r>
      <w:r>
        <w:rPr>
          <w:rFonts w:ascii="Arial Narrow" w:hAnsi="Arial Narrow" w:cstheme="minorHAnsi"/>
          <w:i/>
          <w:iCs/>
          <w:sz w:val="22"/>
          <w:szCs w:val="22"/>
          <w:lang w:val="de-DE"/>
        </w:rPr>
        <w:t xml:space="preserve">Nur in der Steiermark bleibt die Beratung erhalten! </w:t>
      </w:r>
      <w:r w:rsidRPr="00963EFA">
        <w:rPr>
          <w:rFonts w:ascii="Arial Narrow" w:hAnsi="Arial Narrow" w:cstheme="minorHAnsi"/>
          <w:i/>
          <w:iCs/>
          <w:sz w:val="22"/>
          <w:szCs w:val="22"/>
          <w:lang w:val="de-DE"/>
        </w:rPr>
        <w:t xml:space="preserve">Eine Katastrophe mit Folgen!“ so </w:t>
      </w:r>
      <w:r w:rsidR="004944AC">
        <w:rPr>
          <w:rFonts w:ascii="Arial Narrow" w:hAnsi="Arial Narrow" w:cstheme="minorHAnsi"/>
          <w:i/>
          <w:iCs/>
          <w:sz w:val="22"/>
          <w:szCs w:val="22"/>
          <w:lang w:val="de-DE"/>
        </w:rPr>
        <w:t>Frau Fl</w:t>
      </w:r>
      <w:r w:rsidRPr="00963EFA">
        <w:rPr>
          <w:rFonts w:ascii="Arial Narrow" w:hAnsi="Arial Narrow" w:cstheme="minorHAnsi"/>
          <w:i/>
          <w:iCs/>
          <w:sz w:val="22"/>
          <w:szCs w:val="22"/>
          <w:lang w:val="de-DE"/>
        </w:rPr>
        <w:t>orineth.</w:t>
      </w:r>
      <w:r>
        <w:rPr>
          <w:rFonts w:ascii="Arial Narrow" w:hAnsi="Arial Narrow" w:cstheme="minorHAnsi"/>
          <w:i/>
          <w:iCs/>
          <w:sz w:val="22"/>
          <w:szCs w:val="22"/>
          <w:lang w:val="de-DE"/>
        </w:rPr>
        <w:t xml:space="preserve"> </w:t>
      </w:r>
    </w:p>
    <w:p w14:paraId="27B08254" w14:textId="77777777" w:rsidR="006600F2" w:rsidRPr="00963EFA" w:rsidRDefault="006600F2" w:rsidP="006600F2">
      <w:pPr>
        <w:spacing w:before="0" w:after="120"/>
        <w:jc w:val="both"/>
        <w:rPr>
          <w:rFonts w:ascii="Arial Narrow" w:hAnsi="Arial Narrow" w:cstheme="minorHAnsi"/>
          <w:i/>
          <w:iCs/>
          <w:sz w:val="22"/>
          <w:szCs w:val="22"/>
          <w:lang w:val="de-DE"/>
        </w:rPr>
      </w:pPr>
    </w:p>
    <w:p w14:paraId="398497B3" w14:textId="77777777" w:rsidR="006600F2" w:rsidRPr="007A2A31" w:rsidRDefault="006600F2" w:rsidP="006600F2">
      <w:pPr>
        <w:spacing w:before="0" w:after="120"/>
        <w:jc w:val="both"/>
        <w:rPr>
          <w:rFonts w:ascii="Arial Narrow" w:hAnsi="Arial Narrow" w:cstheme="minorHAnsi"/>
          <w:b/>
          <w:bCs/>
          <w:sz w:val="24"/>
          <w:szCs w:val="24"/>
          <w:lang w:val="de-DE"/>
        </w:rPr>
      </w:pPr>
      <w:r w:rsidRPr="007A2A31">
        <w:rPr>
          <w:rFonts w:ascii="Arial Narrow" w:hAnsi="Arial Narrow" w:cstheme="minorHAnsi"/>
          <w:b/>
          <w:bCs/>
          <w:sz w:val="24"/>
          <w:szCs w:val="24"/>
          <w:lang w:val="de-DE"/>
        </w:rPr>
        <w:t>Hintergründe</w:t>
      </w:r>
    </w:p>
    <w:p w14:paraId="2EBC76EF" w14:textId="262B4304" w:rsidR="006600F2" w:rsidRDefault="006600F2" w:rsidP="006600F2">
      <w:pPr>
        <w:spacing w:before="0" w:after="120"/>
        <w:jc w:val="both"/>
        <w:rPr>
          <w:rFonts w:ascii="Arial Narrow" w:hAnsi="Arial Narrow" w:cstheme="minorHAnsi"/>
          <w:sz w:val="22"/>
          <w:szCs w:val="22"/>
          <w:lang w:val="de-DE"/>
        </w:rPr>
      </w:pPr>
      <w:r>
        <w:rPr>
          <w:rFonts w:ascii="Arial Narrow" w:hAnsi="Arial Narrow" w:cstheme="minorHAnsi"/>
          <w:sz w:val="22"/>
          <w:szCs w:val="22"/>
          <w:lang w:val="de-DE"/>
        </w:rPr>
        <w:t xml:space="preserve">Frau Prof.in Dr.in Ekatarina Pataraia berichtet, dass in Österreich ca. 85.00 Menschen mit Epilepsie leben. „Das Wissen in der Bevölkerung über die Vielfältigkeit der Erkrankung Epilepsie ist gering. Viele Menschen denken bei epileptischen Anfällen an Personen, die stürzen und an Armen und Beinen rhythmisch zucken,“ so </w:t>
      </w:r>
      <w:r w:rsidR="004944AC">
        <w:rPr>
          <w:rFonts w:ascii="Arial Narrow" w:hAnsi="Arial Narrow" w:cstheme="minorHAnsi"/>
          <w:sz w:val="22"/>
          <w:szCs w:val="22"/>
          <w:lang w:val="de-DE"/>
        </w:rPr>
        <w:t xml:space="preserve">Frau </w:t>
      </w:r>
      <w:r>
        <w:rPr>
          <w:rFonts w:ascii="Arial Narrow" w:hAnsi="Arial Narrow" w:cstheme="minorHAnsi"/>
          <w:sz w:val="22"/>
          <w:szCs w:val="22"/>
          <w:lang w:val="de-DE"/>
        </w:rPr>
        <w:t>Pataraia</w:t>
      </w:r>
      <w:r w:rsidR="004944AC">
        <w:rPr>
          <w:rFonts w:ascii="Arial Narrow" w:hAnsi="Arial Narrow" w:cstheme="minorHAnsi"/>
          <w:sz w:val="22"/>
          <w:szCs w:val="22"/>
          <w:lang w:val="de-DE"/>
        </w:rPr>
        <w:t>.</w:t>
      </w:r>
      <w:r>
        <w:rPr>
          <w:rFonts w:ascii="Arial Narrow" w:hAnsi="Arial Narrow" w:cstheme="minorHAnsi"/>
          <w:sz w:val="22"/>
          <w:szCs w:val="22"/>
          <w:lang w:val="de-DE"/>
        </w:rPr>
        <w:t xml:space="preserve"> „</w:t>
      </w:r>
      <w:r w:rsidR="004944AC">
        <w:rPr>
          <w:rFonts w:ascii="Arial Narrow" w:hAnsi="Arial Narrow" w:cstheme="minorHAnsi"/>
          <w:sz w:val="22"/>
          <w:szCs w:val="22"/>
          <w:lang w:val="de-DE"/>
        </w:rPr>
        <w:t>D</w:t>
      </w:r>
      <w:r>
        <w:rPr>
          <w:rFonts w:ascii="Arial Narrow" w:hAnsi="Arial Narrow" w:cstheme="minorHAnsi"/>
          <w:sz w:val="22"/>
          <w:szCs w:val="22"/>
          <w:lang w:val="de-DE"/>
        </w:rPr>
        <w:t xml:space="preserve">och unterschiedliche Ursachen und verschiedene Lagen des epileptischen Herdes führen zu unterschiedlichen </w:t>
      </w:r>
      <w:r w:rsidRPr="00080306">
        <w:rPr>
          <w:rFonts w:ascii="Arial Narrow" w:hAnsi="Arial Narrow" w:cstheme="minorHAnsi"/>
          <w:sz w:val="22"/>
          <w:szCs w:val="22"/>
          <w:lang w:val="de-DE"/>
        </w:rPr>
        <w:t>Anfallsarten</w:t>
      </w:r>
      <w:r>
        <w:rPr>
          <w:rFonts w:ascii="Arial Narrow" w:hAnsi="Arial Narrow" w:cstheme="minorHAnsi"/>
          <w:sz w:val="22"/>
          <w:szCs w:val="22"/>
          <w:lang w:val="de-DE"/>
        </w:rPr>
        <w:t xml:space="preserve"> und -abläufe. Auch die Anfallshäufigkeit variiert. Nur wenigen ist bewusst, dass man in jedem Lebensalter erkranken kann, auch als Erwachsener, wenn man schon im Erwerbsleben steht.“</w:t>
      </w:r>
    </w:p>
    <w:p w14:paraId="0F2B7E8D" w14:textId="4F036464" w:rsidR="006600F2" w:rsidRDefault="006600F2" w:rsidP="006600F2">
      <w:pPr>
        <w:spacing w:before="0" w:after="120"/>
        <w:jc w:val="both"/>
        <w:rPr>
          <w:rFonts w:ascii="Arial Narrow" w:hAnsi="Arial Narrow" w:cstheme="minorHAnsi"/>
          <w:sz w:val="22"/>
          <w:szCs w:val="22"/>
          <w:lang w:val="de-DE"/>
        </w:rPr>
      </w:pPr>
      <w:r>
        <w:rPr>
          <w:rFonts w:ascii="Arial Narrow" w:hAnsi="Arial Narrow" w:cstheme="minorHAnsi"/>
          <w:sz w:val="22"/>
          <w:szCs w:val="22"/>
          <w:lang w:val="de-DE"/>
        </w:rPr>
        <w:t>Wichtig für eine optimale Therapie ist eine genaue Diagnose.</w:t>
      </w:r>
      <w:r w:rsidRPr="00080306">
        <w:rPr>
          <w:rFonts w:ascii="Arial Narrow" w:hAnsi="Arial Narrow" w:cstheme="minorHAnsi"/>
          <w:sz w:val="22"/>
          <w:szCs w:val="22"/>
          <w:lang w:val="de-DE"/>
        </w:rPr>
        <w:t xml:space="preserve"> „</w:t>
      </w:r>
      <w:r>
        <w:rPr>
          <w:rFonts w:ascii="Arial Narrow" w:hAnsi="Arial Narrow" w:cstheme="minorHAnsi"/>
          <w:sz w:val="22"/>
          <w:szCs w:val="22"/>
          <w:lang w:val="de-DE"/>
        </w:rPr>
        <w:t>Standardmäßig wird bei Verdacht auf Epilepsie ein EEG gemacht.</w:t>
      </w:r>
      <w:r w:rsidRPr="00080306">
        <w:rPr>
          <w:rFonts w:ascii="Arial Narrow" w:hAnsi="Arial Narrow" w:cstheme="minorHAnsi"/>
          <w:sz w:val="22"/>
          <w:szCs w:val="22"/>
          <w:lang w:val="de-DE"/>
        </w:rPr>
        <w:t xml:space="preserve">“, erklärte </w:t>
      </w:r>
      <w:r>
        <w:rPr>
          <w:rFonts w:ascii="Arial Narrow" w:hAnsi="Arial Narrow" w:cstheme="minorHAnsi"/>
          <w:sz w:val="22"/>
          <w:szCs w:val="22"/>
          <w:lang w:val="de-DE"/>
        </w:rPr>
        <w:t>Prim. Dr</w:t>
      </w:r>
      <w:r w:rsidRPr="00080306">
        <w:rPr>
          <w:rFonts w:ascii="Arial Narrow" w:hAnsi="Arial Narrow" w:cstheme="minorHAnsi"/>
          <w:sz w:val="22"/>
          <w:szCs w:val="22"/>
          <w:lang w:val="de-DE"/>
        </w:rPr>
        <w:t xml:space="preserve">. </w:t>
      </w:r>
      <w:r>
        <w:rPr>
          <w:rFonts w:ascii="Arial Narrow" w:hAnsi="Arial Narrow" w:cstheme="minorHAnsi"/>
          <w:sz w:val="22"/>
          <w:szCs w:val="22"/>
          <w:lang w:val="de-DE"/>
        </w:rPr>
        <w:t xml:space="preserve">Michael </w:t>
      </w:r>
      <w:r w:rsidRPr="00080306">
        <w:rPr>
          <w:rFonts w:ascii="Arial Narrow" w:hAnsi="Arial Narrow" w:cstheme="minorHAnsi"/>
          <w:sz w:val="22"/>
          <w:szCs w:val="22"/>
          <w:lang w:val="de-DE"/>
        </w:rPr>
        <w:t>Feichtinger</w:t>
      </w:r>
      <w:r>
        <w:rPr>
          <w:rFonts w:ascii="Arial Narrow" w:hAnsi="Arial Narrow" w:cstheme="minorHAnsi"/>
          <w:sz w:val="22"/>
          <w:szCs w:val="22"/>
          <w:lang w:val="de-DE"/>
        </w:rPr>
        <w:t xml:space="preserve"> „Leider sind die Ergebnisse meist nicht eindeutig und t</w:t>
      </w:r>
      <w:r w:rsidRPr="00080306">
        <w:rPr>
          <w:rFonts w:ascii="Arial Narrow" w:hAnsi="Arial Narrow" w:cstheme="minorHAnsi"/>
          <w:sz w:val="22"/>
          <w:szCs w:val="22"/>
          <w:lang w:val="de-DE"/>
        </w:rPr>
        <w:t xml:space="preserve">rotz </w:t>
      </w:r>
      <w:r>
        <w:rPr>
          <w:rFonts w:ascii="Arial Narrow" w:hAnsi="Arial Narrow" w:cstheme="minorHAnsi"/>
          <w:sz w:val="22"/>
          <w:szCs w:val="22"/>
          <w:lang w:val="de-DE"/>
        </w:rPr>
        <w:t>Fortschritte in</w:t>
      </w:r>
      <w:r w:rsidRPr="00080306">
        <w:rPr>
          <w:rFonts w:ascii="Arial Narrow" w:hAnsi="Arial Narrow" w:cstheme="minorHAnsi"/>
          <w:sz w:val="22"/>
          <w:szCs w:val="22"/>
          <w:lang w:val="de-DE"/>
        </w:rPr>
        <w:t xml:space="preserve"> Bildgebung</w:t>
      </w:r>
      <w:r>
        <w:rPr>
          <w:rFonts w:ascii="Arial Narrow" w:hAnsi="Arial Narrow" w:cstheme="minorHAnsi"/>
          <w:sz w:val="22"/>
          <w:szCs w:val="22"/>
          <w:lang w:val="de-DE"/>
        </w:rPr>
        <w:t xml:space="preserve">, </w:t>
      </w:r>
      <w:r w:rsidRPr="00080306">
        <w:rPr>
          <w:rFonts w:ascii="Arial Narrow" w:hAnsi="Arial Narrow" w:cstheme="minorHAnsi"/>
          <w:sz w:val="22"/>
          <w:szCs w:val="22"/>
          <w:lang w:val="de-DE"/>
        </w:rPr>
        <w:t>PCR</w:t>
      </w:r>
      <w:r>
        <w:rPr>
          <w:rFonts w:ascii="Arial Narrow" w:hAnsi="Arial Narrow" w:cstheme="minorHAnsi"/>
          <w:sz w:val="22"/>
          <w:szCs w:val="22"/>
          <w:lang w:val="de-DE"/>
        </w:rPr>
        <w:t>-Untersuchung etc.</w:t>
      </w:r>
      <w:r w:rsidRPr="00080306">
        <w:rPr>
          <w:rFonts w:ascii="Arial Narrow" w:hAnsi="Arial Narrow" w:cstheme="minorHAnsi"/>
          <w:sz w:val="22"/>
          <w:szCs w:val="22"/>
          <w:lang w:val="de-DE"/>
        </w:rPr>
        <w:t xml:space="preserve"> bleibt die Diagnosestellung komplex</w:t>
      </w:r>
      <w:r>
        <w:rPr>
          <w:rFonts w:ascii="Arial Narrow" w:hAnsi="Arial Narrow" w:cstheme="minorHAnsi"/>
          <w:sz w:val="22"/>
          <w:szCs w:val="22"/>
          <w:lang w:val="de-DE"/>
        </w:rPr>
        <w:t xml:space="preserve">. Dennoch ist die Prognose positiv: </w:t>
      </w:r>
      <w:r w:rsidR="004944AC">
        <w:rPr>
          <w:rFonts w:ascii="Arial Narrow" w:hAnsi="Arial Narrow" w:cstheme="minorHAnsi"/>
          <w:sz w:val="22"/>
          <w:szCs w:val="22"/>
          <w:lang w:val="de-DE"/>
        </w:rPr>
        <w:t>C</w:t>
      </w:r>
      <w:r>
        <w:rPr>
          <w:rFonts w:ascii="Arial Narrow" w:hAnsi="Arial Narrow" w:cstheme="minorHAnsi"/>
          <w:sz w:val="22"/>
          <w:szCs w:val="22"/>
          <w:lang w:val="de-DE"/>
        </w:rPr>
        <w:t>a. 2/3 aller Betroffenen werden durch medikamentöse Therapie oder in besonderen Fällen durch einen epilepsiechirurgischen Eingriff langfristig anfallsfrei.“</w:t>
      </w:r>
    </w:p>
    <w:p w14:paraId="12A2A4E4" w14:textId="77777777" w:rsidR="006600F2" w:rsidRDefault="006600F2" w:rsidP="006600F2">
      <w:pPr>
        <w:spacing w:before="0" w:after="120"/>
        <w:jc w:val="both"/>
        <w:rPr>
          <w:rFonts w:ascii="Arial Narrow" w:hAnsi="Arial Narrow" w:cstheme="minorHAnsi"/>
          <w:sz w:val="22"/>
          <w:szCs w:val="22"/>
          <w:lang w:val="de-DE"/>
        </w:rPr>
      </w:pPr>
    </w:p>
    <w:p w14:paraId="049C851D" w14:textId="77777777" w:rsidR="006600F2" w:rsidRPr="007A2A31" w:rsidRDefault="006600F2" w:rsidP="006600F2">
      <w:pPr>
        <w:spacing w:before="0" w:after="120"/>
        <w:jc w:val="both"/>
        <w:rPr>
          <w:rFonts w:ascii="Arial Narrow" w:hAnsi="Arial Narrow" w:cstheme="minorHAnsi"/>
          <w:b/>
          <w:bCs/>
          <w:sz w:val="22"/>
          <w:szCs w:val="22"/>
          <w:lang w:val="de-DE"/>
        </w:rPr>
      </w:pPr>
      <w:r w:rsidRPr="007A2A31">
        <w:rPr>
          <w:rFonts w:ascii="Arial Narrow" w:hAnsi="Arial Narrow" w:cstheme="minorHAnsi"/>
          <w:b/>
          <w:bCs/>
          <w:sz w:val="22"/>
          <w:szCs w:val="22"/>
          <w:lang w:val="de-DE"/>
        </w:rPr>
        <w:t xml:space="preserve">Mythen und psychosoziale Auswirkungen  </w:t>
      </w:r>
    </w:p>
    <w:p w14:paraId="03AB6B8D" w14:textId="555E221D" w:rsidR="006600F2" w:rsidRDefault="006600F2" w:rsidP="006600F2">
      <w:pPr>
        <w:spacing w:before="0" w:after="120"/>
        <w:jc w:val="center"/>
        <w:rPr>
          <w:rFonts w:ascii="Arial Narrow" w:hAnsi="Arial Narrow" w:cstheme="minorHAnsi"/>
          <w:sz w:val="22"/>
          <w:szCs w:val="22"/>
          <w:lang w:val="de-DE"/>
        </w:rPr>
      </w:pPr>
    </w:p>
    <w:p w14:paraId="6249B4AC" w14:textId="029AD4C2" w:rsidR="006600F2" w:rsidRDefault="006600F2" w:rsidP="006600F2">
      <w:pPr>
        <w:spacing w:before="0" w:after="120"/>
        <w:jc w:val="both"/>
        <w:rPr>
          <w:rFonts w:ascii="Arial Narrow" w:hAnsi="Arial Narrow" w:cstheme="minorHAnsi"/>
          <w:sz w:val="22"/>
          <w:szCs w:val="22"/>
          <w:lang w:val="de-DE"/>
        </w:rPr>
      </w:pPr>
      <w:r w:rsidRPr="00080306">
        <w:rPr>
          <w:rFonts w:ascii="Arial Narrow" w:hAnsi="Arial Narrow" w:cstheme="minorHAnsi"/>
          <w:sz w:val="22"/>
          <w:szCs w:val="22"/>
          <w:lang w:val="de-DE"/>
        </w:rPr>
        <w:t>„</w:t>
      </w:r>
      <w:r>
        <w:rPr>
          <w:rFonts w:ascii="Arial Narrow" w:hAnsi="Arial Narrow" w:cstheme="minorHAnsi"/>
          <w:sz w:val="22"/>
          <w:szCs w:val="22"/>
          <w:lang w:val="de-DE"/>
        </w:rPr>
        <w:t xml:space="preserve">Auch heute </w:t>
      </w:r>
      <w:r w:rsidR="0054403C">
        <w:rPr>
          <w:rFonts w:ascii="Arial Narrow" w:hAnsi="Arial Narrow" w:cstheme="minorHAnsi"/>
          <w:sz w:val="22"/>
          <w:szCs w:val="22"/>
          <w:lang w:val="de-DE"/>
        </w:rPr>
        <w:t>sind noch</w:t>
      </w:r>
      <w:r>
        <w:rPr>
          <w:rFonts w:ascii="Arial Narrow" w:hAnsi="Arial Narrow" w:cstheme="minorHAnsi"/>
          <w:sz w:val="22"/>
          <w:szCs w:val="22"/>
          <w:lang w:val="de-DE"/>
        </w:rPr>
        <w:t xml:space="preserve"> </w:t>
      </w:r>
      <w:r w:rsidRPr="00080306">
        <w:rPr>
          <w:rFonts w:ascii="Arial Narrow" w:hAnsi="Arial Narrow" w:cstheme="minorHAnsi"/>
          <w:sz w:val="22"/>
          <w:szCs w:val="22"/>
          <w:lang w:val="de-DE"/>
        </w:rPr>
        <w:t xml:space="preserve">Mythen und </w:t>
      </w:r>
      <w:r>
        <w:rPr>
          <w:rFonts w:ascii="Arial Narrow" w:hAnsi="Arial Narrow" w:cstheme="minorHAnsi"/>
          <w:sz w:val="22"/>
          <w:szCs w:val="22"/>
          <w:lang w:val="de-DE"/>
        </w:rPr>
        <w:t>Klischees über</w:t>
      </w:r>
      <w:r w:rsidRPr="00080306">
        <w:rPr>
          <w:rFonts w:ascii="Arial Narrow" w:hAnsi="Arial Narrow" w:cstheme="minorHAnsi"/>
          <w:sz w:val="22"/>
          <w:szCs w:val="22"/>
          <w:lang w:val="de-DE"/>
        </w:rPr>
        <w:t xml:space="preserve"> Epilepsie </w:t>
      </w:r>
      <w:r>
        <w:rPr>
          <w:rFonts w:ascii="Arial Narrow" w:hAnsi="Arial Narrow" w:cstheme="minorHAnsi"/>
          <w:sz w:val="22"/>
          <w:szCs w:val="22"/>
          <w:lang w:val="de-DE"/>
        </w:rPr>
        <w:t>fest</w:t>
      </w:r>
      <w:r w:rsidRPr="00080306">
        <w:rPr>
          <w:rFonts w:ascii="Arial Narrow" w:hAnsi="Arial Narrow" w:cstheme="minorHAnsi"/>
          <w:sz w:val="22"/>
          <w:szCs w:val="22"/>
          <w:lang w:val="de-DE"/>
        </w:rPr>
        <w:t xml:space="preserve"> in den Köpfen </w:t>
      </w:r>
      <w:r>
        <w:rPr>
          <w:rFonts w:ascii="Arial Narrow" w:hAnsi="Arial Narrow" w:cstheme="minorHAnsi"/>
          <w:sz w:val="22"/>
          <w:szCs w:val="22"/>
          <w:lang w:val="de-DE"/>
        </w:rPr>
        <w:t>vieler</w:t>
      </w:r>
      <w:r w:rsidRPr="00080306">
        <w:rPr>
          <w:rFonts w:ascii="Arial Narrow" w:hAnsi="Arial Narrow" w:cstheme="minorHAnsi"/>
          <w:sz w:val="22"/>
          <w:szCs w:val="22"/>
          <w:lang w:val="de-DE"/>
        </w:rPr>
        <w:t xml:space="preserve"> Menschen verankert“, merkte </w:t>
      </w:r>
      <w:r w:rsidR="0054403C">
        <w:rPr>
          <w:rFonts w:ascii="Arial Narrow" w:hAnsi="Arial Narrow" w:cstheme="minorHAnsi"/>
          <w:sz w:val="22"/>
          <w:szCs w:val="22"/>
          <w:lang w:val="de-DE"/>
        </w:rPr>
        <w:t xml:space="preserve">Frau </w:t>
      </w:r>
      <w:r w:rsidRPr="00080306">
        <w:rPr>
          <w:rFonts w:ascii="Arial Narrow" w:hAnsi="Arial Narrow" w:cstheme="minorHAnsi"/>
          <w:sz w:val="22"/>
          <w:szCs w:val="22"/>
          <w:lang w:val="de-DE"/>
        </w:rPr>
        <w:t xml:space="preserve">Fassel </w:t>
      </w:r>
      <w:r>
        <w:rPr>
          <w:rFonts w:ascii="Arial Narrow" w:hAnsi="Arial Narrow" w:cstheme="minorHAnsi"/>
          <w:sz w:val="22"/>
          <w:szCs w:val="22"/>
          <w:lang w:val="de-DE"/>
        </w:rPr>
        <w:t xml:space="preserve">an. „Vorurteile verhindern erfolgreiche Inklusion in Freizeit, Schule und Arbeitswelt“. </w:t>
      </w:r>
    </w:p>
    <w:p w14:paraId="40A50A05" w14:textId="174F83AF" w:rsidR="006600F2" w:rsidRPr="00080306" w:rsidRDefault="006600F2" w:rsidP="006600F2">
      <w:pPr>
        <w:spacing w:before="0" w:after="120"/>
        <w:jc w:val="both"/>
        <w:rPr>
          <w:rFonts w:ascii="Arial Narrow" w:hAnsi="Arial Narrow" w:cstheme="minorHAnsi"/>
          <w:sz w:val="22"/>
          <w:szCs w:val="22"/>
          <w:lang w:val="de-DE"/>
        </w:rPr>
      </w:pPr>
      <w:r>
        <w:rPr>
          <w:rFonts w:ascii="Arial Narrow" w:hAnsi="Arial Narrow" w:cstheme="minorHAnsi"/>
          <w:sz w:val="22"/>
          <w:szCs w:val="22"/>
          <w:lang w:val="de-DE"/>
        </w:rPr>
        <w:t xml:space="preserve">Die Stigmatisierung führt </w:t>
      </w:r>
      <w:r w:rsidRPr="00080306">
        <w:rPr>
          <w:rFonts w:ascii="Arial Narrow" w:hAnsi="Arial Narrow" w:cstheme="minorHAnsi"/>
          <w:sz w:val="22"/>
          <w:szCs w:val="22"/>
          <w:lang w:val="de-DE"/>
        </w:rPr>
        <w:t>häufig zu psychischen Komorbiditäte</w:t>
      </w:r>
      <w:r>
        <w:rPr>
          <w:rFonts w:ascii="Arial Narrow" w:hAnsi="Arial Narrow" w:cstheme="minorHAnsi"/>
          <w:sz w:val="22"/>
          <w:szCs w:val="22"/>
          <w:lang w:val="de-DE"/>
        </w:rPr>
        <w:t xml:space="preserve">n. Statistiken sprechen von bis zu 60% </w:t>
      </w:r>
      <w:r w:rsidRPr="00080306">
        <w:rPr>
          <w:rFonts w:ascii="Arial Narrow" w:hAnsi="Arial Narrow" w:cstheme="minorHAnsi"/>
          <w:sz w:val="22"/>
          <w:szCs w:val="22"/>
          <w:lang w:val="de-DE"/>
        </w:rPr>
        <w:t>Depressione</w:t>
      </w:r>
      <w:r>
        <w:rPr>
          <w:rFonts w:ascii="Arial Narrow" w:hAnsi="Arial Narrow" w:cstheme="minorHAnsi"/>
          <w:sz w:val="22"/>
          <w:szCs w:val="22"/>
          <w:lang w:val="de-DE"/>
        </w:rPr>
        <w:t xml:space="preserve">n. </w:t>
      </w:r>
      <w:r w:rsidRPr="00FC1228">
        <w:rPr>
          <w:rFonts w:ascii="Arial Narrow" w:hAnsi="Arial Narrow" w:cstheme="minorHAnsi"/>
          <w:sz w:val="22"/>
          <w:szCs w:val="22"/>
        </w:rPr>
        <w:t>Die Suizidrate bei Menschen mit Epilepsie ist 12 Mal höher als in der Gesamtbevölkerung und in den ersten 6 Monaten nach der Erstdiagnose sogar 25 Mal so hoch.</w:t>
      </w:r>
      <w:r w:rsidRPr="00080306">
        <w:rPr>
          <w:rFonts w:ascii="Arial Narrow" w:hAnsi="Arial Narrow" w:cstheme="minorHAnsi"/>
          <w:sz w:val="22"/>
          <w:szCs w:val="22"/>
          <w:lang w:val="de-DE"/>
        </w:rPr>
        <w:t xml:space="preserve"> </w:t>
      </w:r>
      <w:r>
        <w:rPr>
          <w:rFonts w:ascii="Arial Narrow" w:hAnsi="Arial Narrow" w:cstheme="minorHAnsi"/>
          <w:sz w:val="22"/>
          <w:szCs w:val="22"/>
          <w:lang w:val="de-DE"/>
        </w:rPr>
        <w:t xml:space="preserve">Depressionen wirken sich negativ auf die Anfallskontrolle aus. Häufige Anfälle und Depression erhöhen das Risko der </w:t>
      </w:r>
      <w:r w:rsidRPr="00080306">
        <w:rPr>
          <w:rFonts w:ascii="Arial Narrow" w:hAnsi="Arial Narrow" w:cstheme="minorHAnsi"/>
          <w:sz w:val="22"/>
          <w:szCs w:val="22"/>
          <w:lang w:val="de-DE"/>
        </w:rPr>
        <w:t>Arbeitslosigkeit</w:t>
      </w:r>
      <w:r>
        <w:rPr>
          <w:rFonts w:ascii="Arial Narrow" w:hAnsi="Arial Narrow" w:cstheme="minorHAnsi"/>
          <w:sz w:val="22"/>
          <w:szCs w:val="22"/>
          <w:lang w:val="de-DE"/>
        </w:rPr>
        <w:t xml:space="preserve">. Wobei </w:t>
      </w:r>
      <w:r w:rsidRPr="00080306">
        <w:rPr>
          <w:rFonts w:ascii="Arial Narrow" w:hAnsi="Arial Narrow" w:cstheme="minorHAnsi"/>
          <w:sz w:val="22"/>
          <w:szCs w:val="22"/>
          <w:lang w:val="de-DE"/>
        </w:rPr>
        <w:t xml:space="preserve">Stigmatisierung und </w:t>
      </w:r>
      <w:r>
        <w:rPr>
          <w:rFonts w:ascii="Arial Narrow" w:hAnsi="Arial Narrow" w:cstheme="minorHAnsi"/>
          <w:sz w:val="22"/>
          <w:szCs w:val="22"/>
          <w:lang w:val="de-DE"/>
        </w:rPr>
        <w:t>Arbeitslosigkeit ihrerseits die Hauptgründe für Depressionen sind, so Erika Fassel</w:t>
      </w:r>
      <w:r w:rsidRPr="00080306">
        <w:rPr>
          <w:rFonts w:ascii="Arial Narrow" w:hAnsi="Arial Narrow" w:cstheme="minorHAnsi"/>
          <w:sz w:val="22"/>
          <w:szCs w:val="22"/>
          <w:lang w:val="de-DE"/>
        </w:rPr>
        <w:t xml:space="preserve">. </w:t>
      </w:r>
    </w:p>
    <w:p w14:paraId="167E2C00" w14:textId="4B2BA518" w:rsidR="006600F2" w:rsidRDefault="006600F2" w:rsidP="006600F2">
      <w:pPr>
        <w:spacing w:before="0" w:after="120"/>
        <w:jc w:val="both"/>
        <w:rPr>
          <w:rFonts w:ascii="Arial Narrow" w:hAnsi="Arial Narrow" w:cstheme="minorHAnsi"/>
          <w:sz w:val="22"/>
          <w:szCs w:val="22"/>
          <w:lang w:val="de-DE"/>
        </w:rPr>
      </w:pPr>
      <w:r>
        <w:rPr>
          <w:rFonts w:ascii="Arial Narrow" w:hAnsi="Arial Narrow" w:cstheme="minorHAnsi"/>
          <w:sz w:val="22"/>
          <w:szCs w:val="22"/>
          <w:lang w:val="de-DE"/>
        </w:rPr>
        <w:t xml:space="preserve">Frau </w:t>
      </w:r>
      <w:r w:rsidR="0054403C">
        <w:rPr>
          <w:rFonts w:ascii="Arial Narrow" w:hAnsi="Arial Narrow" w:cstheme="minorHAnsi"/>
          <w:sz w:val="22"/>
          <w:szCs w:val="22"/>
          <w:lang w:val="de-DE"/>
        </w:rPr>
        <w:t>Mag.a</w:t>
      </w:r>
      <w:r>
        <w:rPr>
          <w:rFonts w:ascii="Arial Narrow" w:hAnsi="Arial Narrow" w:cstheme="minorHAnsi"/>
          <w:sz w:val="22"/>
          <w:szCs w:val="22"/>
          <w:lang w:val="de-DE"/>
        </w:rPr>
        <w:t xml:space="preserve"> Mari</w:t>
      </w:r>
      <w:r w:rsidR="007A6D03">
        <w:rPr>
          <w:rFonts w:ascii="Arial Narrow" w:hAnsi="Arial Narrow" w:cstheme="minorHAnsi"/>
          <w:sz w:val="22"/>
          <w:szCs w:val="22"/>
          <w:lang w:val="de-DE"/>
        </w:rPr>
        <w:t>a</w:t>
      </w:r>
      <w:r>
        <w:rPr>
          <w:rFonts w:ascii="Arial Narrow" w:hAnsi="Arial Narrow" w:cstheme="minorHAnsi"/>
          <w:sz w:val="22"/>
          <w:szCs w:val="22"/>
          <w:lang w:val="de-DE"/>
        </w:rPr>
        <w:t xml:space="preserve"> Luise Florineth </w:t>
      </w:r>
      <w:r w:rsidRPr="00080306">
        <w:rPr>
          <w:rFonts w:ascii="Arial Narrow" w:hAnsi="Arial Narrow" w:cstheme="minorHAnsi"/>
          <w:sz w:val="22"/>
          <w:szCs w:val="22"/>
          <w:lang w:val="de-DE"/>
        </w:rPr>
        <w:t xml:space="preserve">beleuchtete die Auswirkungen der Erkrankung </w:t>
      </w:r>
      <w:r>
        <w:rPr>
          <w:rFonts w:ascii="Arial Narrow" w:hAnsi="Arial Narrow" w:cstheme="minorHAnsi"/>
          <w:sz w:val="22"/>
          <w:szCs w:val="22"/>
          <w:lang w:val="de-DE"/>
        </w:rPr>
        <w:t xml:space="preserve">beginnend </w:t>
      </w:r>
      <w:r w:rsidRPr="00080306">
        <w:rPr>
          <w:rFonts w:ascii="Arial Narrow" w:hAnsi="Arial Narrow" w:cstheme="minorHAnsi"/>
          <w:sz w:val="22"/>
          <w:szCs w:val="22"/>
          <w:lang w:val="de-DE"/>
        </w:rPr>
        <w:t>in der frühen Kindheit: „Bereits im Kindergarten und in der Schule erleben betroffene Kinder Ausgrenzung, was zu häufigeren Schulabbrüchen und schlechteren Noten führt.</w:t>
      </w:r>
      <w:r w:rsidRPr="003C5DC0">
        <w:rPr>
          <w:rFonts w:ascii="Arial Narrow" w:hAnsi="Arial Narrow" w:cstheme="minorHAnsi"/>
          <w:sz w:val="22"/>
          <w:szCs w:val="22"/>
          <w:lang w:val="de-DE"/>
        </w:rPr>
        <w:t xml:space="preserve"> Menschen mit Epilepsie </w:t>
      </w:r>
      <w:r>
        <w:rPr>
          <w:rFonts w:ascii="Arial Narrow" w:hAnsi="Arial Narrow" w:cstheme="minorHAnsi"/>
          <w:sz w:val="22"/>
          <w:szCs w:val="22"/>
          <w:lang w:val="de-DE"/>
        </w:rPr>
        <w:t xml:space="preserve">erreichen </w:t>
      </w:r>
      <w:r w:rsidRPr="003C5DC0">
        <w:rPr>
          <w:rFonts w:ascii="Arial Narrow" w:hAnsi="Arial Narrow" w:cstheme="minorHAnsi"/>
          <w:sz w:val="22"/>
          <w:szCs w:val="22"/>
          <w:lang w:val="de-DE"/>
        </w:rPr>
        <w:t>nur unterdurchschnittliche Bildung</w:t>
      </w:r>
      <w:r>
        <w:rPr>
          <w:rFonts w:ascii="Arial Narrow" w:hAnsi="Arial Narrow" w:cstheme="minorHAnsi"/>
          <w:sz w:val="22"/>
          <w:szCs w:val="22"/>
          <w:lang w:val="de-DE"/>
        </w:rPr>
        <w:t>sabschlüsse</w:t>
      </w:r>
      <w:r w:rsidR="0054403C">
        <w:rPr>
          <w:rFonts w:ascii="Arial Narrow" w:hAnsi="Arial Narrow" w:cstheme="minorHAnsi"/>
          <w:sz w:val="22"/>
          <w:szCs w:val="22"/>
          <w:lang w:val="de-DE"/>
        </w:rPr>
        <w:t>.</w:t>
      </w:r>
      <w:r>
        <w:rPr>
          <w:rFonts w:ascii="Arial Narrow" w:hAnsi="Arial Narrow" w:cstheme="minorHAnsi"/>
          <w:sz w:val="22"/>
          <w:szCs w:val="22"/>
          <w:lang w:val="de-DE"/>
        </w:rPr>
        <w:t xml:space="preserve"> Studien zeigen, dass dies </w:t>
      </w:r>
      <w:r w:rsidRPr="003C5DC0">
        <w:rPr>
          <w:rFonts w:ascii="Arial Narrow" w:hAnsi="Arial Narrow" w:cstheme="minorHAnsi"/>
          <w:sz w:val="22"/>
          <w:szCs w:val="22"/>
          <w:lang w:val="de-DE"/>
        </w:rPr>
        <w:t>nicht mit kognitiven Einschränkungen erklärbar</w:t>
      </w:r>
      <w:r>
        <w:rPr>
          <w:rFonts w:ascii="Arial Narrow" w:hAnsi="Arial Narrow" w:cstheme="minorHAnsi"/>
          <w:sz w:val="22"/>
          <w:szCs w:val="22"/>
          <w:lang w:val="de-DE"/>
        </w:rPr>
        <w:t xml:space="preserve"> ist.</w:t>
      </w:r>
      <w:r w:rsidRPr="00080306">
        <w:rPr>
          <w:rFonts w:ascii="Arial Narrow" w:hAnsi="Arial Narrow" w:cstheme="minorHAnsi"/>
          <w:sz w:val="22"/>
          <w:szCs w:val="22"/>
          <w:lang w:val="de-DE"/>
        </w:rPr>
        <w:t xml:space="preserve">“ </w:t>
      </w:r>
    </w:p>
    <w:p w14:paraId="016AA8BD" w14:textId="246F0AF5" w:rsidR="006600F2" w:rsidRDefault="006600F2" w:rsidP="006600F2">
      <w:pPr>
        <w:spacing w:before="0" w:after="120"/>
        <w:jc w:val="both"/>
        <w:rPr>
          <w:rFonts w:ascii="Arial Narrow" w:hAnsi="Arial Narrow" w:cstheme="minorHAnsi"/>
          <w:sz w:val="22"/>
          <w:szCs w:val="22"/>
          <w:lang w:val="de-DE"/>
        </w:rPr>
      </w:pPr>
      <w:r w:rsidRPr="00080306">
        <w:rPr>
          <w:rFonts w:ascii="Arial Narrow" w:hAnsi="Arial Narrow" w:cstheme="minorHAnsi"/>
          <w:sz w:val="22"/>
          <w:szCs w:val="22"/>
          <w:lang w:val="de-DE"/>
        </w:rPr>
        <w:t>Im Erwachsenenalter sind Menschen mit Epilepsie 2,5 bis 3-mal häufiger arbeitslos</w:t>
      </w:r>
      <w:r w:rsidR="0054403C">
        <w:rPr>
          <w:rFonts w:ascii="Arial Narrow" w:hAnsi="Arial Narrow" w:cstheme="minorHAnsi"/>
          <w:sz w:val="22"/>
          <w:szCs w:val="22"/>
          <w:lang w:val="de-DE"/>
        </w:rPr>
        <w:t>,</w:t>
      </w:r>
      <w:r w:rsidRPr="00080306">
        <w:rPr>
          <w:rFonts w:ascii="Arial Narrow" w:hAnsi="Arial Narrow" w:cstheme="minorHAnsi"/>
          <w:sz w:val="22"/>
          <w:szCs w:val="22"/>
          <w:lang w:val="de-DE"/>
        </w:rPr>
        <w:t xml:space="preserve"> als ihre nicht betroffenen Mitbürger</w:t>
      </w:r>
      <w:r>
        <w:rPr>
          <w:rFonts w:ascii="Arial Narrow" w:hAnsi="Arial Narrow" w:cstheme="minorHAnsi"/>
          <w:sz w:val="22"/>
          <w:szCs w:val="22"/>
          <w:lang w:val="de-DE"/>
        </w:rPr>
        <w:t>:innen</w:t>
      </w:r>
      <w:r w:rsidRPr="00080306">
        <w:rPr>
          <w:rFonts w:ascii="Arial Narrow" w:hAnsi="Arial Narrow" w:cstheme="minorHAnsi"/>
          <w:sz w:val="22"/>
          <w:szCs w:val="22"/>
          <w:lang w:val="de-DE"/>
        </w:rPr>
        <w:t xml:space="preserve">. Dies resultiert nicht nur in einem geringeren Erwerbseinkommen, sondern auch in einem erhöhten Risiko für Altersarmut. </w:t>
      </w:r>
    </w:p>
    <w:p w14:paraId="73D7F8A1" w14:textId="0622B9D3" w:rsidR="006600F2" w:rsidRDefault="006600F2" w:rsidP="006600F2">
      <w:pPr>
        <w:spacing w:before="0" w:after="120"/>
        <w:jc w:val="both"/>
        <w:rPr>
          <w:rFonts w:ascii="Arial Narrow" w:hAnsi="Arial Narrow" w:cstheme="minorHAnsi"/>
          <w:sz w:val="22"/>
          <w:szCs w:val="22"/>
          <w:lang w:val="de-DE"/>
        </w:rPr>
      </w:pPr>
      <w:r w:rsidRPr="00080306">
        <w:rPr>
          <w:rFonts w:ascii="Arial Narrow" w:hAnsi="Arial Narrow" w:cstheme="minorHAnsi"/>
          <w:sz w:val="22"/>
          <w:szCs w:val="22"/>
          <w:lang w:val="de-DE"/>
        </w:rPr>
        <w:lastRenderedPageBreak/>
        <w:t>Arbeitgeber</w:t>
      </w:r>
      <w:r>
        <w:rPr>
          <w:rFonts w:ascii="Arial Narrow" w:hAnsi="Arial Narrow" w:cstheme="minorHAnsi"/>
          <w:sz w:val="22"/>
          <w:szCs w:val="22"/>
          <w:lang w:val="de-DE"/>
        </w:rPr>
        <w:t>:innen haben oft Bedenken wegen möglicher Regressforderungen,</w:t>
      </w:r>
      <w:r w:rsidRPr="00080306">
        <w:rPr>
          <w:rFonts w:ascii="Arial Narrow" w:hAnsi="Arial Narrow" w:cstheme="minorHAnsi"/>
          <w:sz w:val="22"/>
          <w:szCs w:val="22"/>
          <w:lang w:val="de-DE"/>
        </w:rPr>
        <w:t xml:space="preserve"> Arbeitsunfälle</w:t>
      </w:r>
      <w:r>
        <w:rPr>
          <w:rFonts w:ascii="Arial Narrow" w:hAnsi="Arial Narrow" w:cstheme="minorHAnsi"/>
          <w:sz w:val="22"/>
          <w:szCs w:val="22"/>
          <w:lang w:val="de-DE"/>
        </w:rPr>
        <w:t>n</w:t>
      </w:r>
      <w:r w:rsidRPr="00080306">
        <w:rPr>
          <w:rFonts w:ascii="Arial Narrow" w:hAnsi="Arial Narrow" w:cstheme="minorHAnsi"/>
          <w:sz w:val="22"/>
          <w:szCs w:val="22"/>
          <w:lang w:val="de-DE"/>
        </w:rPr>
        <w:t xml:space="preserve"> und </w:t>
      </w:r>
      <w:r>
        <w:rPr>
          <w:rFonts w:ascii="Arial Narrow" w:hAnsi="Arial Narrow" w:cstheme="minorHAnsi"/>
          <w:sz w:val="22"/>
          <w:szCs w:val="22"/>
          <w:lang w:val="de-DE"/>
        </w:rPr>
        <w:t xml:space="preserve">häufigen </w:t>
      </w:r>
      <w:r w:rsidRPr="00080306">
        <w:rPr>
          <w:rFonts w:ascii="Arial Narrow" w:hAnsi="Arial Narrow" w:cstheme="minorHAnsi"/>
          <w:sz w:val="22"/>
          <w:szCs w:val="22"/>
          <w:lang w:val="de-DE"/>
        </w:rPr>
        <w:t>Fehlzeiten</w:t>
      </w:r>
      <w:r>
        <w:rPr>
          <w:rFonts w:ascii="Arial Narrow" w:hAnsi="Arial Narrow" w:cstheme="minorHAnsi"/>
          <w:sz w:val="22"/>
          <w:szCs w:val="22"/>
          <w:lang w:val="de-DE"/>
        </w:rPr>
        <w:t xml:space="preserve">. Zudem verhindern Ängste </w:t>
      </w:r>
      <w:r w:rsidRPr="00080306">
        <w:rPr>
          <w:rFonts w:ascii="Arial Narrow" w:hAnsi="Arial Narrow" w:cstheme="minorHAnsi"/>
          <w:sz w:val="22"/>
          <w:szCs w:val="22"/>
          <w:lang w:val="de-DE"/>
        </w:rPr>
        <w:t>im Umgang mit Betroffenen</w:t>
      </w:r>
      <w:r>
        <w:rPr>
          <w:rFonts w:ascii="Arial Narrow" w:hAnsi="Arial Narrow" w:cstheme="minorHAnsi"/>
          <w:sz w:val="22"/>
          <w:szCs w:val="22"/>
          <w:lang w:val="de-DE"/>
        </w:rPr>
        <w:t xml:space="preserve"> und Unsicherheiten über zu tätigenden Erste Hilfe Maßnahmen bei Anfällen von </w:t>
      </w:r>
      <w:r w:rsidRPr="00080306">
        <w:rPr>
          <w:rFonts w:ascii="Arial Narrow" w:hAnsi="Arial Narrow" w:cstheme="minorHAnsi"/>
          <w:sz w:val="22"/>
          <w:szCs w:val="22"/>
          <w:lang w:val="de-DE"/>
        </w:rPr>
        <w:t xml:space="preserve">Vorgesetzten </w:t>
      </w:r>
      <w:r>
        <w:rPr>
          <w:rFonts w:ascii="Arial Narrow" w:hAnsi="Arial Narrow" w:cstheme="minorHAnsi"/>
          <w:sz w:val="22"/>
          <w:szCs w:val="22"/>
          <w:lang w:val="de-DE"/>
        </w:rPr>
        <w:t>und</w:t>
      </w:r>
      <w:r w:rsidRPr="00080306">
        <w:rPr>
          <w:rFonts w:ascii="Arial Narrow" w:hAnsi="Arial Narrow" w:cstheme="minorHAnsi"/>
          <w:sz w:val="22"/>
          <w:szCs w:val="22"/>
          <w:lang w:val="de-DE"/>
        </w:rPr>
        <w:t xml:space="preserve"> Kolleg:innen</w:t>
      </w:r>
      <w:r>
        <w:rPr>
          <w:rFonts w:ascii="Arial Narrow" w:hAnsi="Arial Narrow" w:cstheme="minorHAnsi"/>
          <w:sz w:val="22"/>
          <w:szCs w:val="22"/>
          <w:lang w:val="de-DE"/>
        </w:rPr>
        <w:t xml:space="preserve"> eine Anstellung bzw. den Verbleib im Betrieb bei einer neu auf</w:t>
      </w:r>
      <w:r w:rsidR="0054403C">
        <w:rPr>
          <w:rFonts w:ascii="Arial Narrow" w:hAnsi="Arial Narrow" w:cstheme="minorHAnsi"/>
          <w:sz w:val="22"/>
          <w:szCs w:val="22"/>
          <w:lang w:val="de-DE"/>
        </w:rPr>
        <w:t>ge</w:t>
      </w:r>
      <w:r>
        <w:rPr>
          <w:rFonts w:ascii="Arial Narrow" w:hAnsi="Arial Narrow" w:cstheme="minorHAnsi"/>
          <w:sz w:val="22"/>
          <w:szCs w:val="22"/>
          <w:lang w:val="de-DE"/>
        </w:rPr>
        <w:t>tretenen Epilepsie.</w:t>
      </w:r>
    </w:p>
    <w:p w14:paraId="3F6A2B81" w14:textId="77777777" w:rsidR="006600F2" w:rsidRDefault="006600F2" w:rsidP="006600F2">
      <w:pPr>
        <w:spacing w:before="0" w:after="120"/>
        <w:jc w:val="both"/>
        <w:rPr>
          <w:rFonts w:ascii="Arial Narrow" w:hAnsi="Arial Narrow" w:cstheme="minorHAnsi"/>
          <w:sz w:val="22"/>
          <w:szCs w:val="22"/>
          <w:lang w:val="de-DE"/>
        </w:rPr>
      </w:pPr>
    </w:p>
    <w:p w14:paraId="6713D259" w14:textId="77777777" w:rsidR="006600F2" w:rsidRPr="007A2A31" w:rsidRDefault="006600F2" w:rsidP="006600F2">
      <w:pPr>
        <w:spacing w:before="0" w:after="120"/>
        <w:jc w:val="both"/>
        <w:rPr>
          <w:rFonts w:ascii="Arial Narrow" w:hAnsi="Arial Narrow" w:cstheme="minorHAnsi"/>
          <w:b/>
          <w:bCs/>
          <w:sz w:val="22"/>
          <w:szCs w:val="22"/>
          <w:lang w:val="de-DE"/>
        </w:rPr>
      </w:pPr>
      <w:r w:rsidRPr="007A2A31">
        <w:rPr>
          <w:rFonts w:ascii="Arial Narrow" w:hAnsi="Arial Narrow" w:cstheme="minorHAnsi"/>
          <w:b/>
          <w:bCs/>
          <w:sz w:val="22"/>
          <w:szCs w:val="22"/>
          <w:lang w:val="de-DE"/>
        </w:rPr>
        <w:t xml:space="preserve">LEA BuS – Ein Lichtblick in der Beratung  </w:t>
      </w:r>
    </w:p>
    <w:p w14:paraId="7E797C0A" w14:textId="7D3F85ED" w:rsidR="006600F2" w:rsidRDefault="006600F2" w:rsidP="006600F2">
      <w:pPr>
        <w:spacing w:before="0" w:after="120"/>
        <w:jc w:val="both"/>
        <w:rPr>
          <w:rFonts w:ascii="Arial Narrow" w:hAnsi="Arial Narrow" w:cstheme="minorHAnsi"/>
          <w:sz w:val="22"/>
          <w:szCs w:val="22"/>
          <w:lang w:val="de-DE"/>
        </w:rPr>
      </w:pPr>
      <w:r w:rsidRPr="00177375">
        <w:rPr>
          <w:rFonts w:ascii="Arial Narrow" w:hAnsi="Arial Narrow" w:cstheme="minorHAnsi"/>
          <w:sz w:val="22"/>
          <w:szCs w:val="22"/>
          <w:lang w:val="de-DE"/>
        </w:rPr>
        <w:t xml:space="preserve">Pauschale Aussagen zu Epilepsie und Arbeit sind unmöglich: Unterschiedliche Anfallsformen, </w:t>
      </w:r>
      <w:r>
        <w:rPr>
          <w:rFonts w:ascii="Arial Narrow" w:hAnsi="Arial Narrow" w:cstheme="minorHAnsi"/>
          <w:sz w:val="22"/>
          <w:szCs w:val="22"/>
          <w:lang w:val="de-DE"/>
        </w:rPr>
        <w:t>-v</w:t>
      </w:r>
      <w:r w:rsidRPr="00177375">
        <w:rPr>
          <w:rFonts w:ascii="Arial Narrow" w:hAnsi="Arial Narrow" w:cstheme="minorHAnsi"/>
          <w:sz w:val="22"/>
          <w:szCs w:val="22"/>
          <w:lang w:val="de-DE"/>
        </w:rPr>
        <w:t xml:space="preserve">erläufe und </w:t>
      </w:r>
      <w:r>
        <w:rPr>
          <w:rFonts w:ascii="Arial Narrow" w:hAnsi="Arial Narrow" w:cstheme="minorHAnsi"/>
          <w:sz w:val="22"/>
          <w:szCs w:val="22"/>
          <w:lang w:val="de-DE"/>
        </w:rPr>
        <w:t>-h</w:t>
      </w:r>
      <w:r w:rsidRPr="00177375">
        <w:rPr>
          <w:rFonts w:ascii="Arial Narrow" w:hAnsi="Arial Narrow" w:cstheme="minorHAnsi"/>
          <w:sz w:val="22"/>
          <w:szCs w:val="22"/>
          <w:lang w:val="de-DE"/>
        </w:rPr>
        <w:t>äufigkeiten machen</w:t>
      </w:r>
      <w:r>
        <w:rPr>
          <w:rFonts w:ascii="Arial Narrow" w:hAnsi="Arial Narrow" w:cstheme="minorHAnsi"/>
          <w:sz w:val="22"/>
          <w:szCs w:val="22"/>
          <w:lang w:val="de-DE"/>
        </w:rPr>
        <w:t xml:space="preserve"> </w:t>
      </w:r>
      <w:r w:rsidRPr="00177375">
        <w:rPr>
          <w:rFonts w:ascii="Arial Narrow" w:hAnsi="Arial Narrow" w:cstheme="minorHAnsi"/>
          <w:sz w:val="22"/>
          <w:szCs w:val="22"/>
          <w:lang w:val="de-DE"/>
        </w:rPr>
        <w:t xml:space="preserve">individuelle Beratung zwingend notwendig. </w:t>
      </w:r>
      <w:r>
        <w:rPr>
          <w:rFonts w:ascii="Arial Narrow" w:hAnsi="Arial Narrow" w:cstheme="minorHAnsi"/>
          <w:sz w:val="22"/>
          <w:szCs w:val="22"/>
          <w:lang w:val="de-DE"/>
        </w:rPr>
        <w:t xml:space="preserve">Seit dem Start 2013 </w:t>
      </w:r>
      <w:r w:rsidRPr="00080306">
        <w:rPr>
          <w:rFonts w:ascii="Arial Narrow" w:hAnsi="Arial Narrow" w:cstheme="minorHAnsi"/>
          <w:sz w:val="22"/>
          <w:szCs w:val="22"/>
          <w:lang w:val="de-DE"/>
        </w:rPr>
        <w:t xml:space="preserve">unterstützt </w:t>
      </w:r>
      <w:r>
        <w:rPr>
          <w:rFonts w:ascii="Arial Narrow" w:hAnsi="Arial Narrow" w:cstheme="minorHAnsi"/>
          <w:sz w:val="22"/>
          <w:szCs w:val="22"/>
          <w:lang w:val="de-DE"/>
        </w:rPr>
        <w:t xml:space="preserve">das LEA Bus Team 1.965 Menschen mit Epilepsie bei der Arbeitsplatzsuche bzw. </w:t>
      </w:r>
      <w:r w:rsidRPr="00080306">
        <w:rPr>
          <w:rFonts w:ascii="Arial Narrow" w:hAnsi="Arial Narrow" w:cstheme="minorHAnsi"/>
          <w:sz w:val="22"/>
          <w:szCs w:val="22"/>
          <w:lang w:val="de-DE"/>
        </w:rPr>
        <w:t>Arbeitsplatzsicherung</w:t>
      </w:r>
      <w:r>
        <w:rPr>
          <w:rFonts w:ascii="Arial Narrow" w:hAnsi="Arial Narrow" w:cstheme="minorHAnsi"/>
          <w:sz w:val="22"/>
          <w:szCs w:val="22"/>
          <w:lang w:val="de-DE"/>
        </w:rPr>
        <w:t xml:space="preserve"> und </w:t>
      </w:r>
      <w:r w:rsidRPr="00080306">
        <w:rPr>
          <w:rFonts w:ascii="Arial Narrow" w:hAnsi="Arial Narrow" w:cstheme="minorHAnsi"/>
          <w:sz w:val="22"/>
          <w:szCs w:val="22"/>
          <w:lang w:val="de-DE"/>
        </w:rPr>
        <w:t>betroffene Jugendliche ab 14 Jahren bei der Berufsorientierung und der Suche nach Ausbildungs- oder Lehrplätzen</w:t>
      </w:r>
      <w:r>
        <w:rPr>
          <w:rFonts w:ascii="Arial Narrow" w:hAnsi="Arial Narrow" w:cstheme="minorHAnsi"/>
          <w:sz w:val="22"/>
          <w:szCs w:val="22"/>
          <w:lang w:val="de-DE"/>
        </w:rPr>
        <w:t xml:space="preserve"> in ganz Österreich</w:t>
      </w:r>
      <w:r w:rsidRPr="00080306">
        <w:rPr>
          <w:rFonts w:ascii="Arial Narrow" w:hAnsi="Arial Narrow" w:cstheme="minorHAnsi"/>
          <w:sz w:val="22"/>
          <w:szCs w:val="22"/>
          <w:lang w:val="de-DE"/>
        </w:rPr>
        <w:t>.</w:t>
      </w:r>
      <w:r>
        <w:rPr>
          <w:rFonts w:ascii="Arial Narrow" w:hAnsi="Arial Narrow" w:cstheme="minorHAnsi"/>
          <w:sz w:val="22"/>
          <w:szCs w:val="22"/>
          <w:lang w:val="de-DE"/>
        </w:rPr>
        <w:t xml:space="preserve"> Ca. 50 % der Beratungen betrafen Jugendliche bzw. junge Erwachsen</w:t>
      </w:r>
      <w:r w:rsidR="0054403C">
        <w:rPr>
          <w:rFonts w:ascii="Arial Narrow" w:hAnsi="Arial Narrow" w:cstheme="minorHAnsi"/>
          <w:sz w:val="22"/>
          <w:szCs w:val="22"/>
          <w:lang w:val="de-DE"/>
        </w:rPr>
        <w:t>e</w:t>
      </w:r>
      <w:r>
        <w:rPr>
          <w:rFonts w:ascii="Arial Narrow" w:hAnsi="Arial Narrow" w:cstheme="minorHAnsi"/>
          <w:sz w:val="22"/>
          <w:szCs w:val="22"/>
          <w:lang w:val="de-DE"/>
        </w:rPr>
        <w:t xml:space="preserve"> mit Epilepsie bis max. 24 Jahre. Die Beratung berücksichtigt die objektiven Gefährdungsrisiken und die subjektiven Ängste und Bedenken des Umfeldes.</w:t>
      </w:r>
      <w:r w:rsidRPr="000A7D32">
        <w:rPr>
          <w:rFonts w:ascii="Arial Narrow" w:hAnsi="Arial Narrow" w:cstheme="minorHAnsi"/>
          <w:noProof/>
          <w:sz w:val="22"/>
          <w:szCs w:val="22"/>
          <w:lang w:val="de-DE"/>
        </w:rPr>
        <w:t xml:space="preserve"> </w:t>
      </w:r>
    </w:p>
    <w:p w14:paraId="1598986D" w14:textId="25B164AF" w:rsidR="006600F2" w:rsidRDefault="006600F2" w:rsidP="006600F2">
      <w:pPr>
        <w:spacing w:before="0" w:after="120"/>
        <w:jc w:val="both"/>
        <w:rPr>
          <w:rFonts w:ascii="Arial Narrow" w:hAnsi="Arial Narrow" w:cstheme="minorHAnsi"/>
          <w:sz w:val="22"/>
          <w:szCs w:val="22"/>
          <w:lang w:val="de-DE"/>
        </w:rPr>
      </w:pPr>
      <w:r>
        <w:rPr>
          <w:rFonts w:ascii="Arial Narrow" w:hAnsi="Arial Narrow" w:cstheme="minorHAnsi"/>
          <w:sz w:val="22"/>
          <w:szCs w:val="22"/>
          <w:lang w:val="de-DE"/>
        </w:rPr>
        <w:t>Nach ersten telefonischen Beratungen wurden 419 Fälle umfassend betreut: Analyse der Anfälle, Kontakt mit dem:der behandelnden Epileptolog:in, Erstellen einer Prognose, Risikoeinschätzung, Gefährdung in Beziehung zur auszuführenden Tätigkeit und zur Arbeitsplatzumgebung beurteilen (bei Berufsorientierung gewünschten Beruf), Coaching „Reden über Epilepsie“, Arbeitsplatzbegehung, schriftliche Stellungnahme bzgl. Gefährdung und etwaiger Adaptierungsmöglichkeiten. Bei einem „Runde</w:t>
      </w:r>
      <w:r w:rsidR="0054403C">
        <w:rPr>
          <w:rFonts w:ascii="Arial Narrow" w:hAnsi="Arial Narrow" w:cstheme="minorHAnsi"/>
          <w:sz w:val="22"/>
          <w:szCs w:val="22"/>
          <w:lang w:val="de-DE"/>
        </w:rPr>
        <w:t>n</w:t>
      </w:r>
      <w:r>
        <w:rPr>
          <w:rFonts w:ascii="Arial Narrow" w:hAnsi="Arial Narrow" w:cstheme="minorHAnsi"/>
          <w:sz w:val="22"/>
          <w:szCs w:val="22"/>
          <w:lang w:val="de-DE"/>
        </w:rPr>
        <w:t xml:space="preserve"> Tisch“ werden gemeinsam übertriebene Ängste von Fakten getrennt und die Bewältigung von Anfällen / Erste Hilfe für den:die Kolleg:in mit Epilepsie besprochen. </w:t>
      </w:r>
    </w:p>
    <w:p w14:paraId="1A1C4CC4" w14:textId="5B55ABE2" w:rsidR="006600F2" w:rsidRDefault="006600F2" w:rsidP="006600F2">
      <w:pPr>
        <w:spacing w:before="0" w:after="120"/>
        <w:jc w:val="both"/>
        <w:rPr>
          <w:rFonts w:ascii="Arial Narrow" w:hAnsi="Arial Narrow" w:cstheme="minorHAnsi"/>
          <w:sz w:val="22"/>
          <w:szCs w:val="22"/>
          <w:lang w:val="de-DE"/>
        </w:rPr>
      </w:pPr>
      <w:r>
        <w:rPr>
          <w:rFonts w:ascii="Arial Narrow" w:hAnsi="Arial Narrow" w:cstheme="minorHAnsi"/>
          <w:sz w:val="22"/>
          <w:szCs w:val="22"/>
          <w:lang w:val="de-DE"/>
        </w:rPr>
        <w:t>Das Konzept und die Durchführung von LEA BuS haben 2021 den Sybille Ried Preis erhalten, ein internationaler Preis um Verdienste in der Epilepsieforschung oder Arbeiten im medizinischen oder sozialen Bereich</w:t>
      </w:r>
      <w:r w:rsidR="0054403C">
        <w:rPr>
          <w:rFonts w:ascii="Arial Narrow" w:hAnsi="Arial Narrow" w:cstheme="minorHAnsi"/>
          <w:sz w:val="22"/>
          <w:szCs w:val="22"/>
          <w:lang w:val="de-DE"/>
        </w:rPr>
        <w:t xml:space="preserve">, </w:t>
      </w:r>
      <w:r>
        <w:rPr>
          <w:rFonts w:ascii="Arial Narrow" w:hAnsi="Arial Narrow" w:cstheme="minorHAnsi"/>
          <w:sz w:val="22"/>
          <w:szCs w:val="22"/>
          <w:lang w:val="de-DE"/>
        </w:rPr>
        <w:t xml:space="preserve">so </w:t>
      </w:r>
      <w:r w:rsidR="0054403C">
        <w:rPr>
          <w:rFonts w:ascii="Arial Narrow" w:hAnsi="Arial Narrow" w:cstheme="minorHAnsi"/>
          <w:sz w:val="22"/>
          <w:szCs w:val="22"/>
          <w:lang w:val="de-DE"/>
        </w:rPr>
        <w:t xml:space="preserve">Frau </w:t>
      </w:r>
      <w:r>
        <w:rPr>
          <w:rFonts w:ascii="Arial Narrow" w:hAnsi="Arial Narrow" w:cstheme="minorHAnsi"/>
          <w:sz w:val="22"/>
          <w:szCs w:val="22"/>
          <w:lang w:val="de-DE"/>
        </w:rPr>
        <w:t xml:space="preserve">Mag.a Elisabeth Pless. </w:t>
      </w:r>
    </w:p>
    <w:p w14:paraId="4AB9B366" w14:textId="77777777" w:rsidR="006600F2" w:rsidRDefault="006600F2" w:rsidP="006600F2">
      <w:pPr>
        <w:spacing w:before="0" w:after="120"/>
        <w:jc w:val="both"/>
        <w:rPr>
          <w:rFonts w:ascii="Arial Narrow" w:hAnsi="Arial Narrow" w:cstheme="minorHAnsi"/>
          <w:sz w:val="22"/>
          <w:szCs w:val="22"/>
          <w:lang w:val="de-DE"/>
        </w:rPr>
      </w:pPr>
      <w:r>
        <w:rPr>
          <w:rFonts w:ascii="Arial Narrow" w:hAnsi="Arial Narrow" w:cstheme="minorHAnsi"/>
          <w:sz w:val="22"/>
          <w:szCs w:val="22"/>
          <w:lang w:val="de-DE"/>
        </w:rPr>
        <w:t>Die Berater:innen leisten aber viel mehr, wie z.B. Berufsorientierung, Sensibilisierung, Erste Hilfe und Umgang mit epileptischen Anfällen, Beratung in Berufsschulen und berufsbildenden Schulen, um den weiteren Schulbesuch von Jugendlichen in einer HTL sicher zu stellen u.v.m..</w:t>
      </w:r>
    </w:p>
    <w:p w14:paraId="512432BC" w14:textId="5801243C" w:rsidR="006600F2" w:rsidRDefault="006600F2" w:rsidP="006600F2">
      <w:pPr>
        <w:spacing w:before="0" w:after="120"/>
        <w:jc w:val="both"/>
        <w:rPr>
          <w:rFonts w:ascii="Arial Narrow" w:hAnsi="Arial Narrow" w:cstheme="minorHAnsi"/>
          <w:sz w:val="22"/>
          <w:szCs w:val="22"/>
          <w:lang w:val="de-DE"/>
        </w:rPr>
      </w:pPr>
      <w:r>
        <w:rPr>
          <w:rFonts w:ascii="Arial Narrow" w:hAnsi="Arial Narrow" w:cstheme="minorHAnsi"/>
          <w:sz w:val="22"/>
          <w:szCs w:val="22"/>
          <w:lang w:val="de-DE"/>
        </w:rPr>
        <w:t xml:space="preserve">Viele Menschen mit Epilepsie werden ohne spezialisierte Unterstützung Langzeitarbeitslos. </w:t>
      </w:r>
    </w:p>
    <w:p w14:paraId="74BB389A" w14:textId="77777777" w:rsidR="006600F2" w:rsidRDefault="006600F2" w:rsidP="006600F2">
      <w:pPr>
        <w:spacing w:before="0" w:after="120"/>
        <w:jc w:val="both"/>
        <w:rPr>
          <w:rFonts w:ascii="Arial Narrow" w:hAnsi="Arial Narrow" w:cstheme="minorHAnsi"/>
          <w:sz w:val="22"/>
          <w:szCs w:val="22"/>
          <w:lang w:val="de-DE"/>
        </w:rPr>
      </w:pPr>
      <w:r w:rsidRPr="00963A9B">
        <w:rPr>
          <w:rFonts w:ascii="Arial Narrow" w:hAnsi="Arial Narrow" w:cstheme="minorHAnsi"/>
          <w:sz w:val="22"/>
          <w:szCs w:val="22"/>
          <w:lang w:val="de-DE"/>
        </w:rPr>
        <w:t xml:space="preserve">Das Projekt hat im Jahr 2025 </w:t>
      </w:r>
      <w:r>
        <w:rPr>
          <w:rFonts w:ascii="Arial Narrow" w:hAnsi="Arial Narrow" w:cstheme="minorHAnsi"/>
          <w:sz w:val="22"/>
          <w:szCs w:val="22"/>
          <w:lang w:val="de-DE"/>
        </w:rPr>
        <w:t xml:space="preserve">netto </w:t>
      </w:r>
      <w:r w:rsidRPr="00963A9B">
        <w:rPr>
          <w:rFonts w:ascii="Arial Narrow" w:hAnsi="Arial Narrow" w:cstheme="minorHAnsi"/>
          <w:sz w:val="22"/>
          <w:szCs w:val="22"/>
          <w:lang w:val="de-DE"/>
        </w:rPr>
        <w:t>€ 224.000,- gekostet.</w:t>
      </w:r>
      <w:r>
        <w:rPr>
          <w:rFonts w:ascii="Arial Narrow" w:hAnsi="Arial Narrow" w:cstheme="minorHAnsi"/>
          <w:sz w:val="22"/>
          <w:szCs w:val="22"/>
          <w:lang w:val="de-DE"/>
        </w:rPr>
        <w:t xml:space="preserve"> Im Durchschnitt lag das Arbeitslosengeld 2024 bei € 1.200,-. </w:t>
      </w:r>
      <w:r w:rsidRPr="00963A9B">
        <w:rPr>
          <w:rFonts w:ascii="Arial Narrow" w:hAnsi="Arial Narrow" w:cstheme="minorHAnsi"/>
          <w:sz w:val="22"/>
          <w:szCs w:val="22"/>
          <w:lang w:val="de-DE"/>
        </w:rPr>
        <w:t xml:space="preserve">Wenn </w:t>
      </w:r>
      <w:r>
        <w:rPr>
          <w:rFonts w:ascii="Arial Narrow" w:hAnsi="Arial Narrow" w:cstheme="minorHAnsi"/>
          <w:sz w:val="22"/>
          <w:szCs w:val="22"/>
          <w:lang w:val="de-DE"/>
        </w:rPr>
        <w:t>nur 16 Betroffene durch die Betreuung nicht arbeitslos werden, hat sich das Projekt schon gerechnet. Ohne Berücksichtigung von Transferzahlungen und höhere Kosten durch entstehende Komorbiditäten etc..</w:t>
      </w:r>
    </w:p>
    <w:p w14:paraId="4D7751C6" w14:textId="77777777" w:rsidR="006600F2" w:rsidRDefault="006600F2" w:rsidP="006600F2">
      <w:pPr>
        <w:spacing w:before="0" w:after="120"/>
        <w:jc w:val="both"/>
        <w:rPr>
          <w:rFonts w:ascii="Arial Narrow" w:hAnsi="Arial Narrow" w:cstheme="minorHAnsi"/>
          <w:sz w:val="22"/>
          <w:szCs w:val="22"/>
          <w:lang w:val="de-DE"/>
        </w:rPr>
      </w:pPr>
    </w:p>
    <w:p w14:paraId="7588ED12" w14:textId="77777777" w:rsidR="006600F2" w:rsidRDefault="006600F2" w:rsidP="006600F2">
      <w:pPr>
        <w:spacing w:before="0" w:after="120"/>
        <w:jc w:val="both"/>
        <w:rPr>
          <w:rFonts w:ascii="Arial Narrow" w:hAnsi="Arial Narrow" w:cstheme="minorHAnsi"/>
          <w:sz w:val="22"/>
          <w:szCs w:val="22"/>
          <w:lang w:val="de-DE"/>
        </w:rPr>
      </w:pPr>
      <w:r>
        <w:rPr>
          <w:rFonts w:ascii="Arial Narrow" w:hAnsi="Arial Narrow" w:cstheme="minorHAnsi"/>
          <w:sz w:val="22"/>
          <w:szCs w:val="22"/>
          <w:lang w:val="de-DE"/>
        </w:rPr>
        <w:t>Die höhere Lebensqualität von Betroffenen, die im Job, die finanziellen Mittel für ihr Leben erhalten, soziale Kontakte haben und echter Teil unserer Leistungsgesellschaft sind, kann nicht in Geld gemessen werden.</w:t>
      </w:r>
    </w:p>
    <w:p w14:paraId="20FBCB12" w14:textId="77777777" w:rsidR="006600F2" w:rsidRDefault="006600F2" w:rsidP="006600F2">
      <w:pPr>
        <w:spacing w:before="0" w:after="120"/>
        <w:jc w:val="both"/>
        <w:rPr>
          <w:rFonts w:ascii="Arial Narrow" w:hAnsi="Arial Narrow" w:cstheme="minorHAnsi"/>
          <w:sz w:val="22"/>
          <w:szCs w:val="22"/>
        </w:rPr>
      </w:pPr>
      <w:r w:rsidRPr="0081367E">
        <w:rPr>
          <w:rFonts w:ascii="Arial Narrow" w:hAnsi="Arial Narrow" w:cstheme="minorHAnsi"/>
          <w:sz w:val="22"/>
          <w:szCs w:val="22"/>
        </w:rPr>
        <w:t xml:space="preserve">Um auf die bevorstehende Schließung aufmerksam zu machen, haben die </w:t>
      </w:r>
      <w:r w:rsidRPr="005F1D1A">
        <w:rPr>
          <w:rFonts w:ascii="Arial Narrow" w:hAnsi="Arial Narrow" w:cstheme="minorHAnsi"/>
          <w:b/>
          <w:bCs/>
          <w:color w:val="EE0000"/>
          <w:sz w:val="22"/>
          <w:szCs w:val="22"/>
        </w:rPr>
        <w:t>Epilepsie Interessensgemeinschaft Österreich</w:t>
      </w:r>
      <w:r w:rsidRPr="0081367E">
        <w:rPr>
          <w:rFonts w:ascii="Arial Narrow" w:hAnsi="Arial Narrow" w:cstheme="minorHAnsi"/>
          <w:sz w:val="22"/>
          <w:szCs w:val="22"/>
        </w:rPr>
        <w:t xml:space="preserve"> sowie die </w:t>
      </w:r>
      <w:r w:rsidRPr="005F1D1A">
        <w:rPr>
          <w:rFonts w:ascii="Arial Narrow" w:hAnsi="Arial Narrow" w:cstheme="minorHAnsi"/>
          <w:b/>
          <w:bCs/>
          <w:color w:val="EE0000"/>
          <w:sz w:val="22"/>
          <w:szCs w:val="22"/>
        </w:rPr>
        <w:t>Österreichische Gesellschaft für Epileptologie</w:t>
      </w:r>
      <w:r w:rsidRPr="005F1D1A">
        <w:rPr>
          <w:rFonts w:ascii="Arial Narrow" w:hAnsi="Arial Narrow" w:cstheme="minorHAnsi"/>
          <w:color w:val="EE0000"/>
          <w:sz w:val="22"/>
          <w:szCs w:val="22"/>
        </w:rPr>
        <w:t xml:space="preserve"> </w:t>
      </w:r>
      <w:r w:rsidRPr="0081367E">
        <w:rPr>
          <w:rFonts w:ascii="Arial Narrow" w:hAnsi="Arial Narrow" w:cstheme="minorHAnsi"/>
          <w:sz w:val="22"/>
          <w:szCs w:val="22"/>
        </w:rPr>
        <w:t xml:space="preserve">eine Petition zur Rettung von LEA BuS gestartet. </w:t>
      </w:r>
      <w:r>
        <w:rPr>
          <w:rFonts w:ascii="Arial Narrow" w:hAnsi="Arial Narrow" w:cstheme="minorHAnsi"/>
          <w:sz w:val="22"/>
          <w:szCs w:val="22"/>
        </w:rPr>
        <w:t>Sie</w:t>
      </w:r>
      <w:r w:rsidRPr="0081367E">
        <w:rPr>
          <w:rFonts w:ascii="Arial Narrow" w:hAnsi="Arial Narrow" w:cstheme="minorHAnsi"/>
          <w:sz w:val="22"/>
          <w:szCs w:val="22"/>
        </w:rPr>
        <w:t xml:space="preserve"> laden die Öffentlichkeit ein, sich dieser wichtigen Initiative anzuschließen und für den Erhalt </w:t>
      </w:r>
      <w:r>
        <w:rPr>
          <w:rFonts w:ascii="Arial Narrow" w:hAnsi="Arial Narrow" w:cstheme="minorHAnsi"/>
          <w:sz w:val="22"/>
          <w:szCs w:val="22"/>
        </w:rPr>
        <w:t>der</w:t>
      </w:r>
      <w:r w:rsidRPr="0081367E">
        <w:rPr>
          <w:rFonts w:ascii="Arial Narrow" w:hAnsi="Arial Narrow" w:cstheme="minorHAnsi"/>
          <w:sz w:val="22"/>
          <w:szCs w:val="22"/>
        </w:rPr>
        <w:t xml:space="preserve"> unverzichtbaren Beratungsstelle </w:t>
      </w:r>
      <w:r>
        <w:rPr>
          <w:rFonts w:ascii="Arial Narrow" w:hAnsi="Arial Narrow" w:cstheme="minorHAnsi"/>
          <w:sz w:val="22"/>
          <w:szCs w:val="22"/>
        </w:rPr>
        <w:t xml:space="preserve">LEA Bus </w:t>
      </w:r>
      <w:r w:rsidRPr="0081367E">
        <w:rPr>
          <w:rFonts w:ascii="Arial Narrow" w:hAnsi="Arial Narrow" w:cstheme="minorHAnsi"/>
          <w:sz w:val="22"/>
          <w:szCs w:val="22"/>
        </w:rPr>
        <w:t>zu kämpfen.</w:t>
      </w:r>
    </w:p>
    <w:p w14:paraId="08D9885B" w14:textId="67F852D7" w:rsidR="006E4AC3" w:rsidRDefault="006600F2" w:rsidP="008B38FF">
      <w:pPr>
        <w:spacing w:before="0" w:after="120"/>
        <w:jc w:val="both"/>
        <w:rPr>
          <w:rFonts w:ascii="Arial Narrow" w:hAnsi="Arial Narrow" w:cstheme="minorHAnsi"/>
          <w:sz w:val="22"/>
          <w:szCs w:val="22"/>
          <w:lang w:val="de-DE"/>
        </w:rPr>
      </w:pPr>
      <w:hyperlink r:id="rId16" w:history="1">
        <w:r w:rsidRPr="009463E9">
          <w:rPr>
            <w:rStyle w:val="Hyperlink"/>
            <w:rFonts w:ascii="Arial Narrow" w:hAnsi="Arial Narrow" w:cstheme="minorHAnsi"/>
            <w:sz w:val="22"/>
            <w:szCs w:val="22"/>
          </w:rPr>
          <w:t>Rettet die einzige österreichweite Epilepsieberatung - Online-Petition</w:t>
        </w:r>
      </w:hyperlink>
      <w:r w:rsidR="006E4AC3">
        <w:rPr>
          <w:rFonts w:ascii="Arial Narrow" w:hAnsi="Arial Narrow" w:cstheme="minorHAnsi"/>
          <w:sz w:val="22"/>
          <w:szCs w:val="22"/>
          <w:lang w:val="de-DE"/>
        </w:rPr>
        <w:br w:type="page"/>
      </w:r>
    </w:p>
    <w:p w14:paraId="220B8718" w14:textId="0DF84772" w:rsidR="00080306" w:rsidRPr="007A2A31" w:rsidRDefault="00080306" w:rsidP="007A2A31">
      <w:pPr>
        <w:spacing w:before="0" w:after="120"/>
        <w:jc w:val="both"/>
        <w:rPr>
          <w:rFonts w:ascii="Arial Narrow" w:hAnsi="Arial Narrow" w:cstheme="minorHAnsi"/>
          <w:b/>
          <w:bCs/>
          <w:sz w:val="28"/>
          <w:szCs w:val="28"/>
          <w:lang w:val="de-DE"/>
        </w:rPr>
      </w:pPr>
      <w:r w:rsidRPr="007A2A31">
        <w:rPr>
          <w:rFonts w:ascii="Arial Narrow" w:hAnsi="Arial Narrow" w:cstheme="minorHAnsi"/>
          <w:b/>
          <w:bCs/>
          <w:sz w:val="28"/>
          <w:szCs w:val="28"/>
          <w:lang w:val="de-DE"/>
        </w:rPr>
        <w:lastRenderedPageBreak/>
        <w:t xml:space="preserve">Rückschritte in der Epilepsieberatung – Rückblick auf unsere Pressekonferenz  </w:t>
      </w:r>
    </w:p>
    <w:p w14:paraId="70B5F4B0" w14:textId="77777777" w:rsidR="007A2A31" w:rsidRPr="00080306" w:rsidRDefault="007A2A31" w:rsidP="007A2A31">
      <w:pPr>
        <w:spacing w:before="0" w:after="120"/>
        <w:jc w:val="both"/>
        <w:rPr>
          <w:rFonts w:ascii="Arial Narrow" w:hAnsi="Arial Narrow" w:cstheme="minorHAnsi"/>
          <w:sz w:val="22"/>
          <w:szCs w:val="22"/>
          <w:lang w:val="de-DE"/>
        </w:rPr>
      </w:pPr>
    </w:p>
    <w:p w14:paraId="458AEA6B" w14:textId="02A9F059" w:rsidR="00103AFD" w:rsidRDefault="007A2A31" w:rsidP="007A2A31">
      <w:pPr>
        <w:spacing w:before="0" w:after="120"/>
        <w:jc w:val="both"/>
        <w:rPr>
          <w:rFonts w:ascii="Arial Narrow" w:hAnsi="Arial Narrow" w:cstheme="minorHAnsi"/>
          <w:sz w:val="22"/>
          <w:szCs w:val="22"/>
          <w:lang w:val="de-DE"/>
        </w:rPr>
      </w:pPr>
      <w:r>
        <w:rPr>
          <w:rFonts w:ascii="Arial Narrow" w:hAnsi="Arial Narrow" w:cstheme="minorHAnsi"/>
          <w:noProof/>
          <w:sz w:val="22"/>
          <w:szCs w:val="22"/>
          <w:lang w:val="de-DE"/>
        </w:rPr>
        <w:drawing>
          <wp:anchor distT="0" distB="0" distL="114300" distR="114300" simplePos="0" relativeHeight="251663360" behindDoc="0" locked="0" layoutInCell="1" allowOverlap="1" wp14:anchorId="3ACEA199" wp14:editId="27242274">
            <wp:simplePos x="0" y="0"/>
            <wp:positionH relativeFrom="margin">
              <wp:align>left</wp:align>
            </wp:positionH>
            <wp:positionV relativeFrom="paragraph">
              <wp:posOffset>8695</wp:posOffset>
            </wp:positionV>
            <wp:extent cx="2820670" cy="1881505"/>
            <wp:effectExtent l="0" t="0" r="0" b="4445"/>
            <wp:wrapThrough wrapText="bothSides">
              <wp:wrapPolygon edited="0">
                <wp:start x="0" y="0"/>
                <wp:lineTo x="0" y="21432"/>
                <wp:lineTo x="21444" y="21432"/>
                <wp:lineTo x="21444" y="0"/>
                <wp:lineTo x="0" y="0"/>
              </wp:wrapPolygon>
            </wp:wrapThrough>
            <wp:docPr id="1431603423" name="Grafik 1" descr="Ein Bild, das Kleidung, Text, Person, Jean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603423" name="Grafik 1" descr="Ein Bild, das Kleidung, Text, Person, Jeans enthält.&#10;&#10;KI-generierte Inhalte können fehlerhaft sei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30761" cy="1887958"/>
                    </a:xfrm>
                    <a:prstGeom prst="rect">
                      <a:avLst/>
                    </a:prstGeom>
                  </pic:spPr>
                </pic:pic>
              </a:graphicData>
            </a:graphic>
            <wp14:sizeRelH relativeFrom="page">
              <wp14:pctWidth>0</wp14:pctWidth>
            </wp14:sizeRelH>
            <wp14:sizeRelV relativeFrom="page">
              <wp14:pctHeight>0</wp14:pctHeight>
            </wp14:sizeRelV>
          </wp:anchor>
        </w:drawing>
      </w:r>
      <w:r w:rsidR="00080306" w:rsidRPr="00080306">
        <w:rPr>
          <w:rFonts w:ascii="Arial Narrow" w:hAnsi="Arial Narrow" w:cstheme="minorHAnsi"/>
          <w:sz w:val="22"/>
          <w:szCs w:val="22"/>
          <w:lang w:val="de-DE"/>
        </w:rPr>
        <w:t xml:space="preserve">Am </w:t>
      </w:r>
      <w:r w:rsidR="00080306">
        <w:rPr>
          <w:rFonts w:ascii="Arial Narrow" w:hAnsi="Arial Narrow" w:cstheme="minorHAnsi"/>
          <w:sz w:val="22"/>
          <w:szCs w:val="22"/>
          <w:lang w:val="de-DE"/>
        </w:rPr>
        <w:t xml:space="preserve">18.11.2025 </w:t>
      </w:r>
      <w:r w:rsidR="00080306" w:rsidRPr="00080306">
        <w:rPr>
          <w:rFonts w:ascii="Arial Narrow" w:hAnsi="Arial Narrow" w:cstheme="minorHAnsi"/>
          <w:sz w:val="22"/>
          <w:szCs w:val="22"/>
          <w:lang w:val="de-DE"/>
        </w:rPr>
        <w:t xml:space="preserve">fand im </w:t>
      </w:r>
      <w:r w:rsidR="00080306">
        <w:rPr>
          <w:rFonts w:ascii="Arial Narrow" w:hAnsi="Arial Narrow" w:cstheme="minorHAnsi"/>
          <w:sz w:val="22"/>
          <w:szCs w:val="22"/>
          <w:lang w:val="de-DE"/>
        </w:rPr>
        <w:t>DaRose/Wien</w:t>
      </w:r>
      <w:r w:rsidR="00080306" w:rsidRPr="00080306">
        <w:rPr>
          <w:rFonts w:ascii="Arial Narrow" w:hAnsi="Arial Narrow" w:cstheme="minorHAnsi"/>
          <w:sz w:val="22"/>
          <w:szCs w:val="22"/>
          <w:lang w:val="de-DE"/>
        </w:rPr>
        <w:t xml:space="preserve"> eine Pressekonferenz </w:t>
      </w:r>
      <w:r w:rsidR="00080306">
        <w:rPr>
          <w:rFonts w:ascii="Arial Narrow" w:hAnsi="Arial Narrow" w:cstheme="minorHAnsi"/>
          <w:sz w:val="22"/>
          <w:szCs w:val="22"/>
          <w:lang w:val="de-DE"/>
        </w:rPr>
        <w:t>anlässlich der bevorstehenden Schließung der einzigen österreichweit bestehenden Epilepsieberatung statt.</w:t>
      </w:r>
      <w:r w:rsidR="00080306" w:rsidRPr="00080306">
        <w:rPr>
          <w:rFonts w:ascii="Arial Narrow" w:hAnsi="Arial Narrow" w:cstheme="minorHAnsi"/>
          <w:sz w:val="22"/>
          <w:szCs w:val="22"/>
          <w:lang w:val="de-DE"/>
        </w:rPr>
        <w:t xml:space="preserve"> </w:t>
      </w:r>
    </w:p>
    <w:p w14:paraId="7E7DC6A0" w14:textId="505C29DA" w:rsidR="00963EFA" w:rsidRDefault="00963EFA" w:rsidP="007A2A31">
      <w:pPr>
        <w:spacing w:before="0" w:after="120"/>
        <w:jc w:val="both"/>
        <w:rPr>
          <w:rFonts w:ascii="Arial Narrow" w:hAnsi="Arial Narrow" w:cstheme="minorHAnsi"/>
          <w:i/>
          <w:iCs/>
          <w:sz w:val="22"/>
          <w:szCs w:val="22"/>
          <w:lang w:val="de-DE"/>
        </w:rPr>
      </w:pPr>
      <w:r w:rsidRPr="00963EFA">
        <w:rPr>
          <w:rFonts w:ascii="Arial Narrow" w:hAnsi="Arial Narrow" w:cstheme="minorHAnsi"/>
          <w:i/>
          <w:iCs/>
          <w:sz w:val="22"/>
          <w:szCs w:val="22"/>
          <w:lang w:val="de-DE"/>
        </w:rPr>
        <w:t>„</w:t>
      </w:r>
      <w:r w:rsidR="00FE11E2">
        <w:rPr>
          <w:rFonts w:ascii="Arial Narrow" w:hAnsi="Arial Narrow" w:cstheme="minorHAnsi"/>
          <w:i/>
          <w:iCs/>
          <w:sz w:val="22"/>
          <w:szCs w:val="22"/>
          <w:lang w:val="de-DE"/>
        </w:rPr>
        <w:t xml:space="preserve">Zahlreiche </w:t>
      </w:r>
      <w:r w:rsidRPr="00963EFA">
        <w:rPr>
          <w:rFonts w:ascii="Arial Narrow" w:hAnsi="Arial Narrow" w:cstheme="minorHAnsi"/>
          <w:i/>
          <w:iCs/>
          <w:sz w:val="22"/>
          <w:szCs w:val="22"/>
          <w:lang w:val="de-DE"/>
        </w:rPr>
        <w:t xml:space="preserve">Studien </w:t>
      </w:r>
      <w:r w:rsidR="00FE11E2">
        <w:rPr>
          <w:rFonts w:ascii="Arial Narrow" w:hAnsi="Arial Narrow" w:cstheme="minorHAnsi"/>
          <w:i/>
          <w:iCs/>
          <w:sz w:val="22"/>
          <w:szCs w:val="22"/>
          <w:lang w:val="de-DE"/>
        </w:rPr>
        <w:t>belegen</w:t>
      </w:r>
      <w:r w:rsidRPr="00963EFA">
        <w:rPr>
          <w:rFonts w:ascii="Arial Narrow" w:hAnsi="Arial Narrow" w:cstheme="minorHAnsi"/>
          <w:i/>
          <w:iCs/>
          <w:sz w:val="22"/>
          <w:szCs w:val="22"/>
          <w:lang w:val="de-DE"/>
        </w:rPr>
        <w:t xml:space="preserve"> die positiven Effekte einer multiprofessionellen Versorgung aus Epileptolog:innen und Epilepsiefachberater:innen</w:t>
      </w:r>
      <w:r w:rsidR="00391FB4">
        <w:rPr>
          <w:rFonts w:ascii="Arial Narrow" w:hAnsi="Arial Narrow" w:cstheme="minorHAnsi"/>
          <w:i/>
          <w:iCs/>
          <w:sz w:val="22"/>
          <w:szCs w:val="22"/>
          <w:lang w:val="de-DE"/>
        </w:rPr>
        <w:t>“,</w:t>
      </w:r>
      <w:r w:rsidRPr="00963EFA">
        <w:rPr>
          <w:rFonts w:ascii="Arial Narrow" w:hAnsi="Arial Narrow" w:cstheme="minorHAnsi"/>
          <w:i/>
          <w:iCs/>
          <w:sz w:val="22"/>
          <w:szCs w:val="22"/>
          <w:lang w:val="de-DE"/>
        </w:rPr>
        <w:t xml:space="preserve"> sind sich alle Expert:innen einig. „Die Auswirkung</w:t>
      </w:r>
      <w:r w:rsidR="00391FB4">
        <w:rPr>
          <w:rFonts w:ascii="Arial Narrow" w:hAnsi="Arial Narrow" w:cstheme="minorHAnsi"/>
          <w:i/>
          <w:iCs/>
          <w:sz w:val="22"/>
          <w:szCs w:val="22"/>
          <w:lang w:val="de-DE"/>
        </w:rPr>
        <w:t>en</w:t>
      </w:r>
      <w:r w:rsidRPr="00963EFA">
        <w:rPr>
          <w:rFonts w:ascii="Arial Narrow" w:hAnsi="Arial Narrow" w:cstheme="minorHAnsi"/>
          <w:i/>
          <w:iCs/>
          <w:sz w:val="22"/>
          <w:szCs w:val="22"/>
          <w:lang w:val="de-DE"/>
        </w:rPr>
        <w:t xml:space="preserve"> der Erkrankung Epilepsie sind vielfältig. Es braucht mehr Beratungsmöglichkeiten durch Epilepsiefachberater:innen</w:t>
      </w:r>
      <w:r w:rsidR="00391FB4">
        <w:rPr>
          <w:rFonts w:ascii="Arial Narrow" w:hAnsi="Arial Narrow" w:cstheme="minorHAnsi"/>
          <w:i/>
          <w:iCs/>
          <w:sz w:val="22"/>
          <w:szCs w:val="22"/>
          <w:lang w:val="de-DE"/>
        </w:rPr>
        <w:t>“,</w:t>
      </w:r>
      <w:r w:rsidRPr="00963EFA">
        <w:rPr>
          <w:rFonts w:ascii="Arial Narrow" w:hAnsi="Arial Narrow" w:cstheme="minorHAnsi"/>
          <w:i/>
          <w:iCs/>
          <w:sz w:val="22"/>
          <w:szCs w:val="22"/>
          <w:lang w:val="de-DE"/>
        </w:rPr>
        <w:t xml:space="preserve"> unterstreichen </w:t>
      </w:r>
      <w:r w:rsidR="00391FB4">
        <w:rPr>
          <w:rFonts w:ascii="Arial Narrow" w:hAnsi="Arial Narrow" w:cstheme="minorHAnsi"/>
          <w:i/>
          <w:iCs/>
          <w:sz w:val="22"/>
          <w:szCs w:val="22"/>
          <w:lang w:val="de-DE"/>
        </w:rPr>
        <w:t>Frau</w:t>
      </w:r>
      <w:r w:rsidRPr="00963EFA">
        <w:rPr>
          <w:rFonts w:ascii="Arial Narrow" w:hAnsi="Arial Narrow" w:cstheme="minorHAnsi"/>
          <w:i/>
          <w:iCs/>
          <w:sz w:val="22"/>
          <w:szCs w:val="22"/>
          <w:lang w:val="de-DE"/>
        </w:rPr>
        <w:t xml:space="preserve">Fassel und </w:t>
      </w:r>
      <w:r w:rsidR="00391FB4">
        <w:rPr>
          <w:rFonts w:ascii="Arial Narrow" w:hAnsi="Arial Narrow" w:cstheme="minorHAnsi"/>
          <w:i/>
          <w:iCs/>
          <w:sz w:val="22"/>
          <w:szCs w:val="22"/>
          <w:lang w:val="de-DE"/>
        </w:rPr>
        <w:t xml:space="preserve">Frau </w:t>
      </w:r>
      <w:r w:rsidRPr="00963EFA">
        <w:rPr>
          <w:rFonts w:ascii="Arial Narrow" w:hAnsi="Arial Narrow" w:cstheme="minorHAnsi"/>
          <w:i/>
          <w:iCs/>
          <w:sz w:val="22"/>
          <w:szCs w:val="22"/>
          <w:lang w:val="de-DE"/>
        </w:rPr>
        <w:t xml:space="preserve">Pataraia, „Durch die Schließung von LEA BuS Leben mit Epilepsie in der Arbeitswelt Beratung und Sensibilisierung verlieren Betroffene die </w:t>
      </w:r>
      <w:r w:rsidR="00391FB4">
        <w:rPr>
          <w:rFonts w:ascii="Arial Narrow" w:hAnsi="Arial Narrow" w:cstheme="minorHAnsi"/>
          <w:i/>
          <w:iCs/>
          <w:sz w:val="22"/>
          <w:szCs w:val="22"/>
          <w:lang w:val="de-DE"/>
        </w:rPr>
        <w:t>e</w:t>
      </w:r>
      <w:r w:rsidRPr="00963EFA">
        <w:rPr>
          <w:rFonts w:ascii="Arial Narrow" w:hAnsi="Arial Narrow" w:cstheme="minorHAnsi"/>
          <w:i/>
          <w:iCs/>
          <w:sz w:val="22"/>
          <w:szCs w:val="22"/>
          <w:lang w:val="de-DE"/>
        </w:rPr>
        <w:t xml:space="preserve">inzige Anlaufstelle. </w:t>
      </w:r>
      <w:r w:rsidR="000334A3">
        <w:rPr>
          <w:rFonts w:ascii="Arial Narrow" w:hAnsi="Arial Narrow" w:cstheme="minorHAnsi"/>
          <w:i/>
          <w:iCs/>
          <w:sz w:val="22"/>
          <w:szCs w:val="22"/>
          <w:lang w:val="de-DE"/>
        </w:rPr>
        <w:t xml:space="preserve">Nur in der Steiermark bleibt die Beratung erhalten! </w:t>
      </w:r>
      <w:r w:rsidRPr="00963EFA">
        <w:rPr>
          <w:rFonts w:ascii="Arial Narrow" w:hAnsi="Arial Narrow" w:cstheme="minorHAnsi"/>
          <w:i/>
          <w:iCs/>
          <w:sz w:val="22"/>
          <w:szCs w:val="22"/>
          <w:lang w:val="de-DE"/>
        </w:rPr>
        <w:t xml:space="preserve">Eine Katastrophe mit Folgen!“ so </w:t>
      </w:r>
      <w:r w:rsidR="00391FB4">
        <w:rPr>
          <w:rFonts w:ascii="Arial Narrow" w:hAnsi="Arial Narrow" w:cstheme="minorHAnsi"/>
          <w:i/>
          <w:iCs/>
          <w:sz w:val="22"/>
          <w:szCs w:val="22"/>
          <w:lang w:val="de-DE"/>
        </w:rPr>
        <w:t xml:space="preserve">Frau </w:t>
      </w:r>
      <w:r w:rsidRPr="00963EFA">
        <w:rPr>
          <w:rFonts w:ascii="Arial Narrow" w:hAnsi="Arial Narrow" w:cstheme="minorHAnsi"/>
          <w:i/>
          <w:iCs/>
          <w:sz w:val="22"/>
          <w:szCs w:val="22"/>
          <w:lang w:val="de-DE"/>
        </w:rPr>
        <w:t>Florineth.</w:t>
      </w:r>
      <w:r w:rsidR="00FE11E2">
        <w:rPr>
          <w:rFonts w:ascii="Arial Narrow" w:hAnsi="Arial Narrow" w:cstheme="minorHAnsi"/>
          <w:i/>
          <w:iCs/>
          <w:sz w:val="22"/>
          <w:szCs w:val="22"/>
          <w:lang w:val="de-DE"/>
        </w:rPr>
        <w:t xml:space="preserve"> </w:t>
      </w:r>
    </w:p>
    <w:p w14:paraId="22D96735" w14:textId="77777777" w:rsidR="007A2A31" w:rsidRPr="00963EFA" w:rsidRDefault="007A2A31" w:rsidP="007A2A31">
      <w:pPr>
        <w:spacing w:before="0" w:after="120"/>
        <w:jc w:val="both"/>
        <w:rPr>
          <w:rFonts w:ascii="Arial Narrow" w:hAnsi="Arial Narrow" w:cstheme="minorHAnsi"/>
          <w:i/>
          <w:iCs/>
          <w:sz w:val="22"/>
          <w:szCs w:val="22"/>
          <w:lang w:val="de-DE"/>
        </w:rPr>
      </w:pPr>
    </w:p>
    <w:p w14:paraId="38D5DB52" w14:textId="77777777" w:rsidR="00963EFA" w:rsidRPr="007A2A31" w:rsidRDefault="00963EFA" w:rsidP="007A2A31">
      <w:pPr>
        <w:spacing w:before="0" w:after="120"/>
        <w:jc w:val="both"/>
        <w:rPr>
          <w:rFonts w:ascii="Arial Narrow" w:hAnsi="Arial Narrow" w:cstheme="minorHAnsi"/>
          <w:b/>
          <w:bCs/>
          <w:sz w:val="24"/>
          <w:szCs w:val="24"/>
          <w:lang w:val="de-DE"/>
        </w:rPr>
      </w:pPr>
      <w:r w:rsidRPr="007A2A31">
        <w:rPr>
          <w:rFonts w:ascii="Arial Narrow" w:hAnsi="Arial Narrow" w:cstheme="minorHAnsi"/>
          <w:b/>
          <w:bCs/>
          <w:sz w:val="24"/>
          <w:szCs w:val="24"/>
          <w:lang w:val="de-DE"/>
        </w:rPr>
        <w:t>Hintergründe</w:t>
      </w:r>
    </w:p>
    <w:p w14:paraId="46818C7D" w14:textId="08D2F60D" w:rsidR="009873B3" w:rsidRDefault="00150E9E" w:rsidP="007A2A31">
      <w:pPr>
        <w:spacing w:before="0" w:after="120"/>
        <w:jc w:val="both"/>
        <w:rPr>
          <w:rFonts w:ascii="Arial Narrow" w:hAnsi="Arial Narrow" w:cstheme="minorHAnsi"/>
          <w:sz w:val="22"/>
          <w:szCs w:val="22"/>
          <w:lang w:val="de-DE"/>
        </w:rPr>
      </w:pPr>
      <w:r>
        <w:rPr>
          <w:rFonts w:ascii="Arial Narrow" w:hAnsi="Arial Narrow" w:cstheme="minorHAnsi"/>
          <w:sz w:val="22"/>
          <w:szCs w:val="22"/>
          <w:lang w:val="de-DE"/>
        </w:rPr>
        <w:t>Frau Prof.in Dr.in Ekatarina Pataraia</w:t>
      </w:r>
      <w:r w:rsidR="000334A3">
        <w:rPr>
          <w:rFonts w:ascii="Arial Narrow" w:hAnsi="Arial Narrow" w:cstheme="minorHAnsi"/>
          <w:sz w:val="22"/>
          <w:szCs w:val="22"/>
          <w:lang w:val="de-DE"/>
        </w:rPr>
        <w:t xml:space="preserve"> </w:t>
      </w:r>
      <w:r w:rsidR="009C65EB">
        <w:rPr>
          <w:rFonts w:ascii="Arial Narrow" w:hAnsi="Arial Narrow" w:cstheme="minorHAnsi"/>
          <w:sz w:val="22"/>
          <w:szCs w:val="22"/>
          <w:lang w:val="de-DE"/>
        </w:rPr>
        <w:t>berichtet, dass in Österreich ca. 85.00 Menschen mit Epilepsie leben</w:t>
      </w:r>
      <w:r>
        <w:rPr>
          <w:rFonts w:ascii="Arial Narrow" w:hAnsi="Arial Narrow" w:cstheme="minorHAnsi"/>
          <w:sz w:val="22"/>
          <w:szCs w:val="22"/>
          <w:lang w:val="de-DE"/>
        </w:rPr>
        <w:t xml:space="preserve">. </w:t>
      </w:r>
      <w:r w:rsidR="009873B3">
        <w:rPr>
          <w:rFonts w:ascii="Arial Narrow" w:hAnsi="Arial Narrow" w:cstheme="minorHAnsi"/>
          <w:sz w:val="22"/>
          <w:szCs w:val="22"/>
          <w:lang w:val="de-DE"/>
        </w:rPr>
        <w:t>„</w:t>
      </w:r>
      <w:r w:rsidR="009C65EB">
        <w:rPr>
          <w:rFonts w:ascii="Arial Narrow" w:hAnsi="Arial Narrow" w:cstheme="minorHAnsi"/>
          <w:sz w:val="22"/>
          <w:szCs w:val="22"/>
          <w:lang w:val="de-DE"/>
        </w:rPr>
        <w:t xml:space="preserve">Das Wissen in der Bevölkerung über die Vielfältigkeit der Erkrankung Epilepsie ist gering. </w:t>
      </w:r>
      <w:r w:rsidR="009873B3">
        <w:rPr>
          <w:rFonts w:ascii="Arial Narrow" w:hAnsi="Arial Narrow" w:cstheme="minorHAnsi"/>
          <w:sz w:val="22"/>
          <w:szCs w:val="22"/>
          <w:lang w:val="de-DE"/>
        </w:rPr>
        <w:t>Viele Menschen denken bei epileptischen Anfällen an Personen</w:t>
      </w:r>
      <w:r w:rsidR="000334A3">
        <w:rPr>
          <w:rFonts w:ascii="Arial Narrow" w:hAnsi="Arial Narrow" w:cstheme="minorHAnsi"/>
          <w:sz w:val="22"/>
          <w:szCs w:val="22"/>
          <w:lang w:val="de-DE"/>
        </w:rPr>
        <w:t>,</w:t>
      </w:r>
      <w:r w:rsidR="009873B3">
        <w:rPr>
          <w:rFonts w:ascii="Arial Narrow" w:hAnsi="Arial Narrow" w:cstheme="minorHAnsi"/>
          <w:sz w:val="22"/>
          <w:szCs w:val="22"/>
          <w:lang w:val="de-DE"/>
        </w:rPr>
        <w:t xml:space="preserve"> die stürzen und an Armen und Beinen rhythmisch zucken,“ so </w:t>
      </w:r>
      <w:r w:rsidR="00391FB4">
        <w:rPr>
          <w:rFonts w:ascii="Arial Narrow" w:hAnsi="Arial Narrow" w:cstheme="minorHAnsi"/>
          <w:sz w:val="22"/>
          <w:szCs w:val="22"/>
          <w:lang w:val="de-DE"/>
        </w:rPr>
        <w:t xml:space="preserve">Frau </w:t>
      </w:r>
      <w:r w:rsidR="009873B3">
        <w:rPr>
          <w:rFonts w:ascii="Arial Narrow" w:hAnsi="Arial Narrow" w:cstheme="minorHAnsi"/>
          <w:sz w:val="22"/>
          <w:szCs w:val="22"/>
          <w:lang w:val="de-DE"/>
        </w:rPr>
        <w:t>Pataraia</w:t>
      </w:r>
      <w:r w:rsidR="00391FB4">
        <w:rPr>
          <w:rFonts w:ascii="Arial Narrow" w:hAnsi="Arial Narrow" w:cstheme="minorHAnsi"/>
          <w:sz w:val="22"/>
          <w:szCs w:val="22"/>
          <w:lang w:val="de-DE"/>
        </w:rPr>
        <w:t>. D</w:t>
      </w:r>
      <w:r w:rsidR="009873B3">
        <w:rPr>
          <w:rFonts w:ascii="Arial Narrow" w:hAnsi="Arial Narrow" w:cstheme="minorHAnsi"/>
          <w:sz w:val="22"/>
          <w:szCs w:val="22"/>
          <w:lang w:val="de-DE"/>
        </w:rPr>
        <w:t xml:space="preserve">och </w:t>
      </w:r>
      <w:r>
        <w:rPr>
          <w:rFonts w:ascii="Arial Narrow" w:hAnsi="Arial Narrow" w:cstheme="minorHAnsi"/>
          <w:sz w:val="22"/>
          <w:szCs w:val="22"/>
          <w:lang w:val="de-DE"/>
        </w:rPr>
        <w:t xml:space="preserve">unterschiedliche Ursachen und verschiedene Lagen des epileptischen Herdes </w:t>
      </w:r>
      <w:r w:rsidR="009873B3">
        <w:rPr>
          <w:rFonts w:ascii="Arial Narrow" w:hAnsi="Arial Narrow" w:cstheme="minorHAnsi"/>
          <w:sz w:val="22"/>
          <w:szCs w:val="22"/>
          <w:lang w:val="de-DE"/>
        </w:rPr>
        <w:t>führen zu</w:t>
      </w:r>
      <w:r>
        <w:rPr>
          <w:rFonts w:ascii="Arial Narrow" w:hAnsi="Arial Narrow" w:cstheme="minorHAnsi"/>
          <w:sz w:val="22"/>
          <w:szCs w:val="22"/>
          <w:lang w:val="de-DE"/>
        </w:rPr>
        <w:t xml:space="preserve"> unterschiedlichen </w:t>
      </w:r>
      <w:r w:rsidRPr="00080306">
        <w:rPr>
          <w:rFonts w:ascii="Arial Narrow" w:hAnsi="Arial Narrow" w:cstheme="minorHAnsi"/>
          <w:sz w:val="22"/>
          <w:szCs w:val="22"/>
          <w:lang w:val="de-DE"/>
        </w:rPr>
        <w:t>Anfallsarten</w:t>
      </w:r>
      <w:r w:rsidR="009873B3">
        <w:rPr>
          <w:rFonts w:ascii="Arial Narrow" w:hAnsi="Arial Narrow" w:cstheme="minorHAnsi"/>
          <w:sz w:val="22"/>
          <w:szCs w:val="22"/>
          <w:lang w:val="de-DE"/>
        </w:rPr>
        <w:t xml:space="preserve"> und -</w:t>
      </w:r>
      <w:r>
        <w:rPr>
          <w:rFonts w:ascii="Arial Narrow" w:hAnsi="Arial Narrow" w:cstheme="minorHAnsi"/>
          <w:sz w:val="22"/>
          <w:szCs w:val="22"/>
          <w:lang w:val="de-DE"/>
        </w:rPr>
        <w:t>abläufe</w:t>
      </w:r>
      <w:r w:rsidR="00391FB4">
        <w:rPr>
          <w:rFonts w:ascii="Arial Narrow" w:hAnsi="Arial Narrow" w:cstheme="minorHAnsi"/>
          <w:sz w:val="22"/>
          <w:szCs w:val="22"/>
          <w:lang w:val="de-DE"/>
        </w:rPr>
        <w:t>n</w:t>
      </w:r>
      <w:r w:rsidR="009873B3">
        <w:rPr>
          <w:rFonts w:ascii="Arial Narrow" w:hAnsi="Arial Narrow" w:cstheme="minorHAnsi"/>
          <w:sz w:val="22"/>
          <w:szCs w:val="22"/>
          <w:lang w:val="de-DE"/>
        </w:rPr>
        <w:t>. Auch die Anfallshäufigkeit variiert.</w:t>
      </w:r>
      <w:r w:rsidR="009C65EB">
        <w:rPr>
          <w:rFonts w:ascii="Arial Narrow" w:hAnsi="Arial Narrow" w:cstheme="minorHAnsi"/>
          <w:sz w:val="22"/>
          <w:szCs w:val="22"/>
          <w:lang w:val="de-DE"/>
        </w:rPr>
        <w:t xml:space="preserve"> Nur wenigen ist bewusst, dass man in jedem Lebensalter erkranken kann, auch als Erwachsener, wenn man schon im Erwerbsleben steht.</w:t>
      </w:r>
      <w:r w:rsidR="009873B3">
        <w:rPr>
          <w:rFonts w:ascii="Arial Narrow" w:hAnsi="Arial Narrow" w:cstheme="minorHAnsi"/>
          <w:sz w:val="22"/>
          <w:szCs w:val="22"/>
          <w:lang w:val="de-DE"/>
        </w:rPr>
        <w:t>“</w:t>
      </w:r>
    </w:p>
    <w:p w14:paraId="13FF7338" w14:textId="5265F48B" w:rsidR="009873B3" w:rsidRDefault="009873B3" w:rsidP="007A2A31">
      <w:pPr>
        <w:spacing w:before="0" w:after="120"/>
        <w:jc w:val="both"/>
        <w:rPr>
          <w:rFonts w:ascii="Arial Narrow" w:hAnsi="Arial Narrow" w:cstheme="minorHAnsi"/>
          <w:sz w:val="22"/>
          <w:szCs w:val="22"/>
          <w:lang w:val="de-DE"/>
        </w:rPr>
      </w:pPr>
      <w:r>
        <w:rPr>
          <w:rFonts w:ascii="Arial Narrow" w:hAnsi="Arial Narrow" w:cstheme="minorHAnsi"/>
          <w:sz w:val="22"/>
          <w:szCs w:val="22"/>
          <w:lang w:val="de-DE"/>
        </w:rPr>
        <w:t>Wichtig für eine optimale Therapie ist eine genaue Diagnose.</w:t>
      </w:r>
      <w:r w:rsidRPr="00080306">
        <w:rPr>
          <w:rFonts w:ascii="Arial Narrow" w:hAnsi="Arial Narrow" w:cstheme="minorHAnsi"/>
          <w:sz w:val="22"/>
          <w:szCs w:val="22"/>
          <w:lang w:val="de-DE"/>
        </w:rPr>
        <w:t xml:space="preserve"> „</w:t>
      </w:r>
      <w:r>
        <w:rPr>
          <w:rFonts w:ascii="Arial Narrow" w:hAnsi="Arial Narrow" w:cstheme="minorHAnsi"/>
          <w:sz w:val="22"/>
          <w:szCs w:val="22"/>
          <w:lang w:val="de-DE"/>
        </w:rPr>
        <w:t>Standardmäßig wird bei Verdacht auf Epilepsie ein EEG gemacht.</w:t>
      </w:r>
      <w:r w:rsidRPr="00080306">
        <w:rPr>
          <w:rFonts w:ascii="Arial Narrow" w:hAnsi="Arial Narrow" w:cstheme="minorHAnsi"/>
          <w:sz w:val="22"/>
          <w:szCs w:val="22"/>
          <w:lang w:val="de-DE"/>
        </w:rPr>
        <w:t xml:space="preserve">“, erklärte </w:t>
      </w:r>
      <w:r>
        <w:rPr>
          <w:rFonts w:ascii="Arial Narrow" w:hAnsi="Arial Narrow" w:cstheme="minorHAnsi"/>
          <w:sz w:val="22"/>
          <w:szCs w:val="22"/>
          <w:lang w:val="de-DE"/>
        </w:rPr>
        <w:t>Prim. Dr</w:t>
      </w:r>
      <w:r w:rsidRPr="00080306">
        <w:rPr>
          <w:rFonts w:ascii="Arial Narrow" w:hAnsi="Arial Narrow" w:cstheme="minorHAnsi"/>
          <w:sz w:val="22"/>
          <w:szCs w:val="22"/>
          <w:lang w:val="de-DE"/>
        </w:rPr>
        <w:t xml:space="preserve">. </w:t>
      </w:r>
      <w:r>
        <w:rPr>
          <w:rFonts w:ascii="Arial Narrow" w:hAnsi="Arial Narrow" w:cstheme="minorHAnsi"/>
          <w:sz w:val="22"/>
          <w:szCs w:val="22"/>
          <w:lang w:val="de-DE"/>
        </w:rPr>
        <w:t xml:space="preserve">Michael </w:t>
      </w:r>
      <w:r w:rsidRPr="00080306">
        <w:rPr>
          <w:rFonts w:ascii="Arial Narrow" w:hAnsi="Arial Narrow" w:cstheme="minorHAnsi"/>
          <w:sz w:val="22"/>
          <w:szCs w:val="22"/>
          <w:lang w:val="de-DE"/>
        </w:rPr>
        <w:t>Feichtinger</w:t>
      </w:r>
      <w:r>
        <w:rPr>
          <w:rFonts w:ascii="Arial Narrow" w:hAnsi="Arial Narrow" w:cstheme="minorHAnsi"/>
          <w:sz w:val="22"/>
          <w:szCs w:val="22"/>
          <w:lang w:val="de-DE"/>
        </w:rPr>
        <w:t xml:space="preserve"> „Leider sind die Ergebnisse meist nicht eindeutig und t</w:t>
      </w:r>
      <w:r w:rsidRPr="00080306">
        <w:rPr>
          <w:rFonts w:ascii="Arial Narrow" w:hAnsi="Arial Narrow" w:cstheme="minorHAnsi"/>
          <w:sz w:val="22"/>
          <w:szCs w:val="22"/>
          <w:lang w:val="de-DE"/>
        </w:rPr>
        <w:t xml:space="preserve">rotz </w:t>
      </w:r>
      <w:r>
        <w:rPr>
          <w:rFonts w:ascii="Arial Narrow" w:hAnsi="Arial Narrow" w:cstheme="minorHAnsi"/>
          <w:sz w:val="22"/>
          <w:szCs w:val="22"/>
          <w:lang w:val="de-DE"/>
        </w:rPr>
        <w:t>Fortschritte in</w:t>
      </w:r>
      <w:r w:rsidRPr="00080306">
        <w:rPr>
          <w:rFonts w:ascii="Arial Narrow" w:hAnsi="Arial Narrow" w:cstheme="minorHAnsi"/>
          <w:sz w:val="22"/>
          <w:szCs w:val="22"/>
          <w:lang w:val="de-DE"/>
        </w:rPr>
        <w:t xml:space="preserve"> Bildgebung</w:t>
      </w:r>
      <w:r>
        <w:rPr>
          <w:rFonts w:ascii="Arial Narrow" w:hAnsi="Arial Narrow" w:cstheme="minorHAnsi"/>
          <w:sz w:val="22"/>
          <w:szCs w:val="22"/>
          <w:lang w:val="de-DE"/>
        </w:rPr>
        <w:t xml:space="preserve">, </w:t>
      </w:r>
      <w:r w:rsidRPr="00080306">
        <w:rPr>
          <w:rFonts w:ascii="Arial Narrow" w:hAnsi="Arial Narrow" w:cstheme="minorHAnsi"/>
          <w:sz w:val="22"/>
          <w:szCs w:val="22"/>
          <w:lang w:val="de-DE"/>
        </w:rPr>
        <w:t>PCR</w:t>
      </w:r>
      <w:r>
        <w:rPr>
          <w:rFonts w:ascii="Arial Narrow" w:hAnsi="Arial Narrow" w:cstheme="minorHAnsi"/>
          <w:sz w:val="22"/>
          <w:szCs w:val="22"/>
          <w:lang w:val="de-DE"/>
        </w:rPr>
        <w:t>-Untersuchung etc.</w:t>
      </w:r>
      <w:r w:rsidRPr="00080306">
        <w:rPr>
          <w:rFonts w:ascii="Arial Narrow" w:hAnsi="Arial Narrow" w:cstheme="minorHAnsi"/>
          <w:sz w:val="22"/>
          <w:szCs w:val="22"/>
          <w:lang w:val="de-DE"/>
        </w:rPr>
        <w:t xml:space="preserve"> bleibt die Diagnosestellung komplex</w:t>
      </w:r>
      <w:r>
        <w:rPr>
          <w:rFonts w:ascii="Arial Narrow" w:hAnsi="Arial Narrow" w:cstheme="minorHAnsi"/>
          <w:sz w:val="22"/>
          <w:szCs w:val="22"/>
          <w:lang w:val="de-DE"/>
        </w:rPr>
        <w:t xml:space="preserve">. </w:t>
      </w:r>
      <w:r w:rsidR="000334A3">
        <w:rPr>
          <w:rFonts w:ascii="Arial Narrow" w:hAnsi="Arial Narrow" w:cstheme="minorHAnsi"/>
          <w:sz w:val="22"/>
          <w:szCs w:val="22"/>
          <w:lang w:val="de-DE"/>
        </w:rPr>
        <w:t>Dennoch ist die Prognose positiv:</w:t>
      </w:r>
      <w:r>
        <w:rPr>
          <w:rFonts w:ascii="Arial Narrow" w:hAnsi="Arial Narrow" w:cstheme="minorHAnsi"/>
          <w:sz w:val="22"/>
          <w:szCs w:val="22"/>
          <w:lang w:val="de-DE"/>
        </w:rPr>
        <w:t xml:space="preserve"> </w:t>
      </w:r>
      <w:r w:rsidR="00391FB4">
        <w:rPr>
          <w:rFonts w:ascii="Arial Narrow" w:hAnsi="Arial Narrow" w:cstheme="minorHAnsi"/>
          <w:sz w:val="22"/>
          <w:szCs w:val="22"/>
          <w:lang w:val="de-DE"/>
        </w:rPr>
        <w:t>C</w:t>
      </w:r>
      <w:r>
        <w:rPr>
          <w:rFonts w:ascii="Arial Narrow" w:hAnsi="Arial Narrow" w:cstheme="minorHAnsi"/>
          <w:sz w:val="22"/>
          <w:szCs w:val="22"/>
          <w:lang w:val="de-DE"/>
        </w:rPr>
        <w:t xml:space="preserve">a. 2/3 aller Betroffenen </w:t>
      </w:r>
      <w:r w:rsidR="000334A3">
        <w:rPr>
          <w:rFonts w:ascii="Arial Narrow" w:hAnsi="Arial Narrow" w:cstheme="minorHAnsi"/>
          <w:sz w:val="22"/>
          <w:szCs w:val="22"/>
          <w:lang w:val="de-DE"/>
        </w:rPr>
        <w:t xml:space="preserve">werden </w:t>
      </w:r>
      <w:r w:rsidR="009C65EB">
        <w:rPr>
          <w:rFonts w:ascii="Arial Narrow" w:hAnsi="Arial Narrow" w:cstheme="minorHAnsi"/>
          <w:sz w:val="22"/>
          <w:szCs w:val="22"/>
          <w:lang w:val="de-DE"/>
        </w:rPr>
        <w:t xml:space="preserve">durch </w:t>
      </w:r>
      <w:r w:rsidR="000334A3">
        <w:rPr>
          <w:rFonts w:ascii="Arial Narrow" w:hAnsi="Arial Narrow" w:cstheme="minorHAnsi"/>
          <w:sz w:val="22"/>
          <w:szCs w:val="22"/>
          <w:lang w:val="de-DE"/>
        </w:rPr>
        <w:t>m</w:t>
      </w:r>
      <w:r w:rsidR="009C65EB">
        <w:rPr>
          <w:rFonts w:ascii="Arial Narrow" w:hAnsi="Arial Narrow" w:cstheme="minorHAnsi"/>
          <w:sz w:val="22"/>
          <w:szCs w:val="22"/>
          <w:lang w:val="de-DE"/>
        </w:rPr>
        <w:t>edikament</w:t>
      </w:r>
      <w:r w:rsidR="000334A3">
        <w:rPr>
          <w:rFonts w:ascii="Arial Narrow" w:hAnsi="Arial Narrow" w:cstheme="minorHAnsi"/>
          <w:sz w:val="22"/>
          <w:szCs w:val="22"/>
          <w:lang w:val="de-DE"/>
        </w:rPr>
        <w:t>öse Therapie</w:t>
      </w:r>
      <w:r w:rsidR="009C65EB">
        <w:rPr>
          <w:rFonts w:ascii="Arial Narrow" w:hAnsi="Arial Narrow" w:cstheme="minorHAnsi"/>
          <w:sz w:val="22"/>
          <w:szCs w:val="22"/>
          <w:lang w:val="de-DE"/>
        </w:rPr>
        <w:t xml:space="preserve"> oder in besonderen Fällen durch einen epilepsiechirurgischen Eingriff </w:t>
      </w:r>
      <w:r>
        <w:rPr>
          <w:rFonts w:ascii="Arial Narrow" w:hAnsi="Arial Narrow" w:cstheme="minorHAnsi"/>
          <w:sz w:val="22"/>
          <w:szCs w:val="22"/>
          <w:lang w:val="de-DE"/>
        </w:rPr>
        <w:t>langfristig anfallsfrei.</w:t>
      </w:r>
      <w:r w:rsidR="009C65EB">
        <w:rPr>
          <w:rFonts w:ascii="Arial Narrow" w:hAnsi="Arial Narrow" w:cstheme="minorHAnsi"/>
          <w:sz w:val="22"/>
          <w:szCs w:val="22"/>
          <w:lang w:val="de-DE"/>
        </w:rPr>
        <w:t>“</w:t>
      </w:r>
    </w:p>
    <w:p w14:paraId="4008FAA2" w14:textId="77777777" w:rsidR="007A2A31" w:rsidRDefault="007A2A31" w:rsidP="007A2A31">
      <w:pPr>
        <w:spacing w:before="0" w:after="120"/>
        <w:jc w:val="both"/>
        <w:rPr>
          <w:rFonts w:ascii="Arial Narrow" w:hAnsi="Arial Narrow" w:cstheme="minorHAnsi"/>
          <w:sz w:val="22"/>
          <w:szCs w:val="22"/>
          <w:lang w:val="de-DE"/>
        </w:rPr>
      </w:pPr>
    </w:p>
    <w:p w14:paraId="564A0547" w14:textId="448BBE1B" w:rsidR="007A2A31" w:rsidRPr="007A2A31" w:rsidRDefault="007A2A31" w:rsidP="007A2A31">
      <w:pPr>
        <w:spacing w:before="0" w:after="120"/>
        <w:jc w:val="both"/>
        <w:rPr>
          <w:rFonts w:ascii="Arial Narrow" w:hAnsi="Arial Narrow" w:cstheme="minorHAnsi"/>
          <w:b/>
          <w:bCs/>
          <w:sz w:val="22"/>
          <w:szCs w:val="22"/>
          <w:lang w:val="de-DE"/>
        </w:rPr>
      </w:pPr>
      <w:r w:rsidRPr="007A2A31">
        <w:rPr>
          <w:rFonts w:ascii="Arial Narrow" w:hAnsi="Arial Narrow" w:cstheme="minorHAnsi"/>
          <w:b/>
          <w:bCs/>
          <w:sz w:val="22"/>
          <w:szCs w:val="22"/>
          <w:lang w:val="de-DE"/>
        </w:rPr>
        <w:t xml:space="preserve">Mythen und psychosoziale Auswirkungen  </w:t>
      </w:r>
    </w:p>
    <w:p w14:paraId="3C43E1FF" w14:textId="0A849DFF" w:rsidR="007A2A31" w:rsidRDefault="007A2A31" w:rsidP="007A2A31">
      <w:pPr>
        <w:spacing w:before="0" w:after="120"/>
        <w:jc w:val="center"/>
        <w:rPr>
          <w:rFonts w:ascii="Arial Narrow" w:hAnsi="Arial Narrow" w:cstheme="minorHAnsi"/>
          <w:sz w:val="22"/>
          <w:szCs w:val="22"/>
          <w:lang w:val="de-DE"/>
        </w:rPr>
      </w:pPr>
      <w:r>
        <w:rPr>
          <w:rFonts w:ascii="Arial Narrow" w:hAnsi="Arial Narrow" w:cstheme="minorHAnsi"/>
          <w:noProof/>
          <w:sz w:val="22"/>
          <w:szCs w:val="22"/>
          <w:lang w:val="de-DE"/>
        </w:rPr>
        <w:drawing>
          <wp:inline distT="0" distB="0" distL="0" distR="0" wp14:anchorId="43964DB5" wp14:editId="5E110931">
            <wp:extent cx="4691924" cy="2250831"/>
            <wp:effectExtent l="0" t="0" r="0" b="0"/>
            <wp:docPr id="191263726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4345"/>
                    <a:stretch>
                      <a:fillRect/>
                    </a:stretch>
                  </pic:blipFill>
                  <pic:spPr bwMode="auto">
                    <a:xfrm>
                      <a:off x="0" y="0"/>
                      <a:ext cx="4728201" cy="2268234"/>
                    </a:xfrm>
                    <a:prstGeom prst="rect">
                      <a:avLst/>
                    </a:prstGeom>
                    <a:noFill/>
                    <a:ln>
                      <a:noFill/>
                    </a:ln>
                    <a:extLst>
                      <a:ext uri="{53640926-AAD7-44D8-BBD7-CCE9431645EC}">
                        <a14:shadowObscured xmlns:a14="http://schemas.microsoft.com/office/drawing/2010/main"/>
                      </a:ext>
                    </a:extLst>
                  </pic:spPr>
                </pic:pic>
              </a:graphicData>
            </a:graphic>
          </wp:inline>
        </w:drawing>
      </w:r>
    </w:p>
    <w:p w14:paraId="7A2D5463" w14:textId="1088B4D1" w:rsidR="000A7D32" w:rsidRDefault="009C65EB" w:rsidP="007A2A31">
      <w:pPr>
        <w:spacing w:before="0" w:after="120"/>
        <w:jc w:val="both"/>
        <w:rPr>
          <w:rFonts w:ascii="Arial Narrow" w:hAnsi="Arial Narrow" w:cstheme="minorHAnsi"/>
          <w:sz w:val="22"/>
          <w:szCs w:val="22"/>
          <w:lang w:val="de-DE"/>
        </w:rPr>
      </w:pPr>
      <w:r w:rsidRPr="00080306">
        <w:rPr>
          <w:rFonts w:ascii="Arial Narrow" w:hAnsi="Arial Narrow" w:cstheme="minorHAnsi"/>
          <w:sz w:val="22"/>
          <w:szCs w:val="22"/>
          <w:lang w:val="de-DE"/>
        </w:rPr>
        <w:t>„</w:t>
      </w:r>
      <w:r>
        <w:rPr>
          <w:rFonts w:ascii="Arial Narrow" w:hAnsi="Arial Narrow" w:cstheme="minorHAnsi"/>
          <w:sz w:val="22"/>
          <w:szCs w:val="22"/>
          <w:lang w:val="de-DE"/>
        </w:rPr>
        <w:t xml:space="preserve">Auch heute noch </w:t>
      </w:r>
      <w:r w:rsidR="00FC1228">
        <w:rPr>
          <w:rFonts w:ascii="Arial Narrow" w:hAnsi="Arial Narrow" w:cstheme="minorHAnsi"/>
          <w:sz w:val="22"/>
          <w:szCs w:val="22"/>
          <w:lang w:val="de-DE"/>
        </w:rPr>
        <w:t xml:space="preserve">sind </w:t>
      </w:r>
      <w:r w:rsidRPr="00080306">
        <w:rPr>
          <w:rFonts w:ascii="Arial Narrow" w:hAnsi="Arial Narrow" w:cstheme="minorHAnsi"/>
          <w:sz w:val="22"/>
          <w:szCs w:val="22"/>
          <w:lang w:val="de-DE"/>
        </w:rPr>
        <w:t xml:space="preserve">Mythen und </w:t>
      </w:r>
      <w:r>
        <w:rPr>
          <w:rFonts w:ascii="Arial Narrow" w:hAnsi="Arial Narrow" w:cstheme="minorHAnsi"/>
          <w:sz w:val="22"/>
          <w:szCs w:val="22"/>
          <w:lang w:val="de-DE"/>
        </w:rPr>
        <w:t xml:space="preserve">Klischees </w:t>
      </w:r>
      <w:r w:rsidR="00FC1228">
        <w:rPr>
          <w:rFonts w:ascii="Arial Narrow" w:hAnsi="Arial Narrow" w:cstheme="minorHAnsi"/>
          <w:sz w:val="22"/>
          <w:szCs w:val="22"/>
          <w:lang w:val="de-DE"/>
        </w:rPr>
        <w:t>über</w:t>
      </w:r>
      <w:r w:rsidRPr="00080306">
        <w:rPr>
          <w:rFonts w:ascii="Arial Narrow" w:hAnsi="Arial Narrow" w:cstheme="minorHAnsi"/>
          <w:sz w:val="22"/>
          <w:szCs w:val="22"/>
          <w:lang w:val="de-DE"/>
        </w:rPr>
        <w:t xml:space="preserve"> Epilepsie </w:t>
      </w:r>
      <w:r w:rsidR="00BB517C">
        <w:rPr>
          <w:rFonts w:ascii="Arial Narrow" w:hAnsi="Arial Narrow" w:cstheme="minorHAnsi"/>
          <w:sz w:val="22"/>
          <w:szCs w:val="22"/>
          <w:lang w:val="de-DE"/>
        </w:rPr>
        <w:t>fest</w:t>
      </w:r>
      <w:r w:rsidRPr="00080306">
        <w:rPr>
          <w:rFonts w:ascii="Arial Narrow" w:hAnsi="Arial Narrow" w:cstheme="minorHAnsi"/>
          <w:sz w:val="22"/>
          <w:szCs w:val="22"/>
          <w:lang w:val="de-DE"/>
        </w:rPr>
        <w:t xml:space="preserve"> in den Köpfen </w:t>
      </w:r>
      <w:r w:rsidR="003C5DC0">
        <w:rPr>
          <w:rFonts w:ascii="Arial Narrow" w:hAnsi="Arial Narrow" w:cstheme="minorHAnsi"/>
          <w:sz w:val="22"/>
          <w:szCs w:val="22"/>
          <w:lang w:val="de-DE"/>
        </w:rPr>
        <w:t>vieler</w:t>
      </w:r>
      <w:r w:rsidRPr="00080306">
        <w:rPr>
          <w:rFonts w:ascii="Arial Narrow" w:hAnsi="Arial Narrow" w:cstheme="minorHAnsi"/>
          <w:sz w:val="22"/>
          <w:szCs w:val="22"/>
          <w:lang w:val="de-DE"/>
        </w:rPr>
        <w:t xml:space="preserve"> Menschen verankert“, merkte </w:t>
      </w:r>
      <w:r w:rsidR="00391FB4">
        <w:rPr>
          <w:rFonts w:ascii="Arial Narrow" w:hAnsi="Arial Narrow" w:cstheme="minorHAnsi"/>
          <w:sz w:val="22"/>
          <w:szCs w:val="22"/>
          <w:lang w:val="de-DE"/>
        </w:rPr>
        <w:t xml:space="preserve">Frau </w:t>
      </w:r>
      <w:r w:rsidRPr="00080306">
        <w:rPr>
          <w:rFonts w:ascii="Arial Narrow" w:hAnsi="Arial Narrow" w:cstheme="minorHAnsi"/>
          <w:sz w:val="22"/>
          <w:szCs w:val="22"/>
          <w:lang w:val="de-DE"/>
        </w:rPr>
        <w:t xml:space="preserve">Fassel </w:t>
      </w:r>
      <w:r w:rsidR="00BB517C">
        <w:rPr>
          <w:rFonts w:ascii="Arial Narrow" w:hAnsi="Arial Narrow" w:cstheme="minorHAnsi"/>
          <w:sz w:val="22"/>
          <w:szCs w:val="22"/>
          <w:lang w:val="de-DE"/>
        </w:rPr>
        <w:t>an</w:t>
      </w:r>
      <w:r w:rsidR="00FC1228">
        <w:rPr>
          <w:rFonts w:ascii="Arial Narrow" w:hAnsi="Arial Narrow" w:cstheme="minorHAnsi"/>
          <w:sz w:val="22"/>
          <w:szCs w:val="22"/>
          <w:lang w:val="de-DE"/>
        </w:rPr>
        <w:t>.</w:t>
      </w:r>
      <w:r w:rsidR="00BB517C">
        <w:rPr>
          <w:rFonts w:ascii="Arial Narrow" w:hAnsi="Arial Narrow" w:cstheme="minorHAnsi"/>
          <w:sz w:val="22"/>
          <w:szCs w:val="22"/>
          <w:lang w:val="de-DE"/>
        </w:rPr>
        <w:t xml:space="preserve"> „</w:t>
      </w:r>
      <w:r w:rsidR="00FC1228">
        <w:rPr>
          <w:rFonts w:ascii="Arial Narrow" w:hAnsi="Arial Narrow" w:cstheme="minorHAnsi"/>
          <w:sz w:val="22"/>
          <w:szCs w:val="22"/>
          <w:lang w:val="de-DE"/>
        </w:rPr>
        <w:t>Vorurteile</w:t>
      </w:r>
      <w:r w:rsidR="00BB517C">
        <w:rPr>
          <w:rFonts w:ascii="Arial Narrow" w:hAnsi="Arial Narrow" w:cstheme="minorHAnsi"/>
          <w:sz w:val="22"/>
          <w:szCs w:val="22"/>
          <w:lang w:val="de-DE"/>
        </w:rPr>
        <w:t xml:space="preserve"> verhindern erfolgreiche Inklusion in Freizeit, Schule </w:t>
      </w:r>
      <w:r w:rsidR="000334A3">
        <w:rPr>
          <w:rFonts w:ascii="Arial Narrow" w:hAnsi="Arial Narrow" w:cstheme="minorHAnsi"/>
          <w:sz w:val="22"/>
          <w:szCs w:val="22"/>
          <w:lang w:val="de-DE"/>
        </w:rPr>
        <w:t>und</w:t>
      </w:r>
      <w:r w:rsidR="00BB517C">
        <w:rPr>
          <w:rFonts w:ascii="Arial Narrow" w:hAnsi="Arial Narrow" w:cstheme="minorHAnsi"/>
          <w:sz w:val="22"/>
          <w:szCs w:val="22"/>
          <w:lang w:val="de-DE"/>
        </w:rPr>
        <w:t xml:space="preserve"> Arbeitswelt.“.</w:t>
      </w:r>
      <w:r w:rsidR="00FC1228">
        <w:rPr>
          <w:rFonts w:ascii="Arial Narrow" w:hAnsi="Arial Narrow" w:cstheme="minorHAnsi"/>
          <w:sz w:val="22"/>
          <w:szCs w:val="22"/>
          <w:lang w:val="de-DE"/>
        </w:rPr>
        <w:t xml:space="preserve"> </w:t>
      </w:r>
    </w:p>
    <w:p w14:paraId="4148AC4D" w14:textId="6D326B43" w:rsidR="00BB517C" w:rsidRPr="00080306" w:rsidRDefault="000A7D32" w:rsidP="007A2A31">
      <w:pPr>
        <w:spacing w:before="0" w:after="120"/>
        <w:jc w:val="both"/>
        <w:rPr>
          <w:rFonts w:ascii="Arial Narrow" w:hAnsi="Arial Narrow" w:cstheme="minorHAnsi"/>
          <w:sz w:val="22"/>
          <w:szCs w:val="22"/>
          <w:lang w:val="de-DE"/>
        </w:rPr>
      </w:pPr>
      <w:r>
        <w:rPr>
          <w:rFonts w:ascii="Arial Narrow" w:hAnsi="Arial Narrow" w:cstheme="minorHAnsi"/>
          <w:noProof/>
          <w:sz w:val="22"/>
          <w:szCs w:val="22"/>
          <w:lang w:val="de-DE"/>
        </w:rPr>
        <w:lastRenderedPageBreak/>
        <w:drawing>
          <wp:anchor distT="0" distB="0" distL="114300" distR="114300" simplePos="0" relativeHeight="251658240" behindDoc="0" locked="0" layoutInCell="1" allowOverlap="1" wp14:anchorId="4D046C2D" wp14:editId="379BE768">
            <wp:simplePos x="0" y="0"/>
            <wp:positionH relativeFrom="column">
              <wp:posOffset>1961515</wp:posOffset>
            </wp:positionH>
            <wp:positionV relativeFrom="paragraph">
              <wp:posOffset>58322</wp:posOffset>
            </wp:positionV>
            <wp:extent cx="4049395" cy="2822575"/>
            <wp:effectExtent l="19050" t="19050" r="27305" b="15875"/>
            <wp:wrapThrough wrapText="bothSides">
              <wp:wrapPolygon edited="0">
                <wp:start x="-102" y="-146"/>
                <wp:lineTo x="-102" y="21576"/>
                <wp:lineTo x="21644" y="21576"/>
                <wp:lineTo x="21644" y="-146"/>
                <wp:lineTo x="-102" y="-146"/>
              </wp:wrapPolygon>
            </wp:wrapThrough>
            <wp:docPr id="49356996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49395" cy="2822575"/>
                    </a:xfrm>
                    <a:prstGeom prst="rect">
                      <a:avLst/>
                    </a:prstGeom>
                    <a:noFill/>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3C5DC0">
        <w:rPr>
          <w:rFonts w:ascii="Arial Narrow" w:hAnsi="Arial Narrow" w:cstheme="minorHAnsi"/>
          <w:sz w:val="22"/>
          <w:szCs w:val="22"/>
          <w:lang w:val="de-DE"/>
        </w:rPr>
        <w:t>Die</w:t>
      </w:r>
      <w:r w:rsidR="00BB517C">
        <w:rPr>
          <w:rFonts w:ascii="Arial Narrow" w:hAnsi="Arial Narrow" w:cstheme="minorHAnsi"/>
          <w:sz w:val="22"/>
          <w:szCs w:val="22"/>
          <w:lang w:val="de-DE"/>
        </w:rPr>
        <w:t xml:space="preserve"> Stigmatisierung </w:t>
      </w:r>
      <w:r w:rsidR="003C5DC0">
        <w:rPr>
          <w:rFonts w:ascii="Arial Narrow" w:hAnsi="Arial Narrow" w:cstheme="minorHAnsi"/>
          <w:sz w:val="22"/>
          <w:szCs w:val="22"/>
          <w:lang w:val="de-DE"/>
        </w:rPr>
        <w:t>führt</w:t>
      </w:r>
      <w:r w:rsidR="00BB517C">
        <w:rPr>
          <w:rFonts w:ascii="Arial Narrow" w:hAnsi="Arial Narrow" w:cstheme="minorHAnsi"/>
          <w:sz w:val="22"/>
          <w:szCs w:val="22"/>
          <w:lang w:val="de-DE"/>
        </w:rPr>
        <w:t xml:space="preserve"> </w:t>
      </w:r>
      <w:r w:rsidR="00BB517C" w:rsidRPr="00080306">
        <w:rPr>
          <w:rFonts w:ascii="Arial Narrow" w:hAnsi="Arial Narrow" w:cstheme="minorHAnsi"/>
          <w:sz w:val="22"/>
          <w:szCs w:val="22"/>
          <w:lang w:val="de-DE"/>
        </w:rPr>
        <w:t>häufig zu psychischen Komorbiditäte</w:t>
      </w:r>
      <w:r w:rsidR="00BB517C">
        <w:rPr>
          <w:rFonts w:ascii="Arial Narrow" w:hAnsi="Arial Narrow" w:cstheme="minorHAnsi"/>
          <w:sz w:val="22"/>
          <w:szCs w:val="22"/>
          <w:lang w:val="de-DE"/>
        </w:rPr>
        <w:t xml:space="preserve">n. </w:t>
      </w:r>
      <w:r w:rsidR="003C5DC0">
        <w:rPr>
          <w:rFonts w:ascii="Arial Narrow" w:hAnsi="Arial Narrow" w:cstheme="minorHAnsi"/>
          <w:sz w:val="22"/>
          <w:szCs w:val="22"/>
          <w:lang w:val="de-DE"/>
        </w:rPr>
        <w:t>Statistiken</w:t>
      </w:r>
      <w:r w:rsidR="00BB517C">
        <w:rPr>
          <w:rFonts w:ascii="Arial Narrow" w:hAnsi="Arial Narrow" w:cstheme="minorHAnsi"/>
          <w:sz w:val="22"/>
          <w:szCs w:val="22"/>
          <w:lang w:val="de-DE"/>
        </w:rPr>
        <w:t xml:space="preserve"> sprechen von bis zu 60% </w:t>
      </w:r>
      <w:r w:rsidR="00BB517C" w:rsidRPr="00080306">
        <w:rPr>
          <w:rFonts w:ascii="Arial Narrow" w:hAnsi="Arial Narrow" w:cstheme="minorHAnsi"/>
          <w:sz w:val="22"/>
          <w:szCs w:val="22"/>
          <w:lang w:val="de-DE"/>
        </w:rPr>
        <w:t>Depressione</w:t>
      </w:r>
      <w:r w:rsidR="00FC1228">
        <w:rPr>
          <w:rFonts w:ascii="Arial Narrow" w:hAnsi="Arial Narrow" w:cstheme="minorHAnsi"/>
          <w:sz w:val="22"/>
          <w:szCs w:val="22"/>
          <w:lang w:val="de-DE"/>
        </w:rPr>
        <w:t xml:space="preserve">n. </w:t>
      </w:r>
      <w:r w:rsidR="00FC1228" w:rsidRPr="00FC1228">
        <w:rPr>
          <w:rFonts w:ascii="Arial Narrow" w:hAnsi="Arial Narrow" w:cstheme="minorHAnsi"/>
          <w:sz w:val="22"/>
          <w:szCs w:val="22"/>
        </w:rPr>
        <w:t>Die Suizidrate bei Menschen mit Epilepsie ist 12 Mal höher als in der Gesamtbevölkerung und in den ersten 6 Monaten nach der Erstdiagnose sogar 25 Mal so hoch.</w:t>
      </w:r>
      <w:r w:rsidR="00BB517C" w:rsidRPr="00080306">
        <w:rPr>
          <w:rFonts w:ascii="Arial Narrow" w:hAnsi="Arial Narrow" w:cstheme="minorHAnsi"/>
          <w:sz w:val="22"/>
          <w:szCs w:val="22"/>
          <w:lang w:val="de-DE"/>
        </w:rPr>
        <w:t xml:space="preserve"> </w:t>
      </w:r>
      <w:r w:rsidR="00BB517C">
        <w:rPr>
          <w:rFonts w:ascii="Arial Narrow" w:hAnsi="Arial Narrow" w:cstheme="minorHAnsi"/>
          <w:sz w:val="22"/>
          <w:szCs w:val="22"/>
          <w:lang w:val="de-DE"/>
        </w:rPr>
        <w:t>Depressionen wirken sich negativ auf die Anfallskontrolle aus</w:t>
      </w:r>
      <w:r w:rsidR="00FC1228">
        <w:rPr>
          <w:rFonts w:ascii="Arial Narrow" w:hAnsi="Arial Narrow" w:cstheme="minorHAnsi"/>
          <w:sz w:val="22"/>
          <w:szCs w:val="22"/>
          <w:lang w:val="de-DE"/>
        </w:rPr>
        <w:t xml:space="preserve">. Häufige Anfälle und Depression erhöhen das Risko der </w:t>
      </w:r>
      <w:r w:rsidR="00FC1228" w:rsidRPr="00080306">
        <w:rPr>
          <w:rFonts w:ascii="Arial Narrow" w:hAnsi="Arial Narrow" w:cstheme="minorHAnsi"/>
          <w:sz w:val="22"/>
          <w:szCs w:val="22"/>
          <w:lang w:val="de-DE"/>
        </w:rPr>
        <w:t>Arbeitslosigkeit</w:t>
      </w:r>
      <w:r w:rsidR="00FC1228">
        <w:rPr>
          <w:rFonts w:ascii="Arial Narrow" w:hAnsi="Arial Narrow" w:cstheme="minorHAnsi"/>
          <w:sz w:val="22"/>
          <w:szCs w:val="22"/>
          <w:lang w:val="de-DE"/>
        </w:rPr>
        <w:t xml:space="preserve">. Wobei </w:t>
      </w:r>
      <w:r w:rsidR="00BB517C" w:rsidRPr="00080306">
        <w:rPr>
          <w:rFonts w:ascii="Arial Narrow" w:hAnsi="Arial Narrow" w:cstheme="minorHAnsi"/>
          <w:sz w:val="22"/>
          <w:szCs w:val="22"/>
          <w:lang w:val="de-DE"/>
        </w:rPr>
        <w:t xml:space="preserve">Stigmatisierung und </w:t>
      </w:r>
      <w:r w:rsidR="00FC1228">
        <w:rPr>
          <w:rFonts w:ascii="Arial Narrow" w:hAnsi="Arial Narrow" w:cstheme="minorHAnsi"/>
          <w:sz w:val="22"/>
          <w:szCs w:val="22"/>
          <w:lang w:val="de-DE"/>
        </w:rPr>
        <w:t xml:space="preserve">Arbeitslosigkeit ihrerseits die Hauptgründe für Depressionen sind, so </w:t>
      </w:r>
      <w:r w:rsidR="00457D9C">
        <w:rPr>
          <w:rFonts w:ascii="Arial Narrow" w:hAnsi="Arial Narrow" w:cstheme="minorHAnsi"/>
          <w:sz w:val="22"/>
          <w:szCs w:val="22"/>
          <w:lang w:val="de-DE"/>
        </w:rPr>
        <w:t xml:space="preserve">Erika </w:t>
      </w:r>
      <w:r w:rsidR="00FC1228">
        <w:rPr>
          <w:rFonts w:ascii="Arial Narrow" w:hAnsi="Arial Narrow" w:cstheme="minorHAnsi"/>
          <w:sz w:val="22"/>
          <w:szCs w:val="22"/>
          <w:lang w:val="de-DE"/>
        </w:rPr>
        <w:t>Fassel</w:t>
      </w:r>
      <w:r w:rsidR="00BB517C" w:rsidRPr="00080306">
        <w:rPr>
          <w:rFonts w:ascii="Arial Narrow" w:hAnsi="Arial Narrow" w:cstheme="minorHAnsi"/>
          <w:sz w:val="22"/>
          <w:szCs w:val="22"/>
          <w:lang w:val="de-DE"/>
        </w:rPr>
        <w:t xml:space="preserve">. </w:t>
      </w:r>
    </w:p>
    <w:p w14:paraId="21DB1FA0" w14:textId="37319105" w:rsidR="004C0920" w:rsidRDefault="003C5DC0" w:rsidP="007A2A31">
      <w:pPr>
        <w:spacing w:before="0" w:after="120"/>
        <w:jc w:val="both"/>
        <w:rPr>
          <w:rFonts w:ascii="Arial Narrow" w:hAnsi="Arial Narrow" w:cstheme="minorHAnsi"/>
          <w:sz w:val="22"/>
          <w:szCs w:val="22"/>
          <w:lang w:val="de-DE"/>
        </w:rPr>
      </w:pPr>
      <w:r>
        <w:rPr>
          <w:rFonts w:ascii="Arial Narrow" w:hAnsi="Arial Narrow" w:cstheme="minorHAnsi"/>
          <w:sz w:val="22"/>
          <w:szCs w:val="22"/>
          <w:lang w:val="de-DE"/>
        </w:rPr>
        <w:t xml:space="preserve">Frau </w:t>
      </w:r>
      <w:r w:rsidR="00391FB4">
        <w:rPr>
          <w:rFonts w:ascii="Arial Narrow" w:hAnsi="Arial Narrow" w:cstheme="minorHAnsi"/>
          <w:sz w:val="22"/>
          <w:szCs w:val="22"/>
          <w:lang w:val="de-DE"/>
        </w:rPr>
        <w:t>Mag.a</w:t>
      </w:r>
      <w:r>
        <w:rPr>
          <w:rFonts w:ascii="Arial Narrow" w:hAnsi="Arial Narrow" w:cstheme="minorHAnsi"/>
          <w:sz w:val="22"/>
          <w:szCs w:val="22"/>
          <w:lang w:val="de-DE"/>
        </w:rPr>
        <w:t xml:space="preserve"> Mari</w:t>
      </w:r>
      <w:r w:rsidR="00391FB4">
        <w:rPr>
          <w:rFonts w:ascii="Arial Narrow" w:hAnsi="Arial Narrow" w:cstheme="minorHAnsi"/>
          <w:sz w:val="22"/>
          <w:szCs w:val="22"/>
          <w:lang w:val="de-DE"/>
        </w:rPr>
        <w:t>a</w:t>
      </w:r>
      <w:r>
        <w:rPr>
          <w:rFonts w:ascii="Arial Narrow" w:hAnsi="Arial Narrow" w:cstheme="minorHAnsi"/>
          <w:sz w:val="22"/>
          <w:szCs w:val="22"/>
          <w:lang w:val="de-DE"/>
        </w:rPr>
        <w:t xml:space="preserve"> Luise Florineth </w:t>
      </w:r>
      <w:r w:rsidR="00080306" w:rsidRPr="00080306">
        <w:rPr>
          <w:rFonts w:ascii="Arial Narrow" w:hAnsi="Arial Narrow" w:cstheme="minorHAnsi"/>
          <w:sz w:val="22"/>
          <w:szCs w:val="22"/>
          <w:lang w:val="de-DE"/>
        </w:rPr>
        <w:t xml:space="preserve">beleuchtete die Auswirkungen der Erkrankung </w:t>
      </w:r>
      <w:r>
        <w:rPr>
          <w:rFonts w:ascii="Arial Narrow" w:hAnsi="Arial Narrow" w:cstheme="minorHAnsi"/>
          <w:sz w:val="22"/>
          <w:szCs w:val="22"/>
          <w:lang w:val="de-DE"/>
        </w:rPr>
        <w:t xml:space="preserve">beginnend </w:t>
      </w:r>
      <w:r w:rsidR="00080306" w:rsidRPr="00080306">
        <w:rPr>
          <w:rFonts w:ascii="Arial Narrow" w:hAnsi="Arial Narrow" w:cstheme="minorHAnsi"/>
          <w:sz w:val="22"/>
          <w:szCs w:val="22"/>
          <w:lang w:val="de-DE"/>
        </w:rPr>
        <w:t>in der frühen Kindheit: „Bereits im Kindergarten und in der Schule erleben betroffene Kinder Ausgrenzung, was zu häufigeren Schulabbrüchen und schlechteren Noten führt.</w:t>
      </w:r>
      <w:r w:rsidRPr="003C5DC0">
        <w:rPr>
          <w:rFonts w:ascii="Arial Narrow" w:hAnsi="Arial Narrow" w:cstheme="minorHAnsi"/>
          <w:sz w:val="22"/>
          <w:szCs w:val="22"/>
          <w:lang w:val="de-DE"/>
        </w:rPr>
        <w:t xml:space="preserve"> </w:t>
      </w:r>
      <w:r w:rsidR="00457D9C" w:rsidRPr="003C5DC0">
        <w:rPr>
          <w:rFonts w:ascii="Arial Narrow" w:hAnsi="Arial Narrow" w:cstheme="minorHAnsi"/>
          <w:sz w:val="22"/>
          <w:szCs w:val="22"/>
          <w:lang w:val="de-DE"/>
        </w:rPr>
        <w:t xml:space="preserve">Menschen mit Epilepsie </w:t>
      </w:r>
      <w:r w:rsidR="00457D9C">
        <w:rPr>
          <w:rFonts w:ascii="Arial Narrow" w:hAnsi="Arial Narrow" w:cstheme="minorHAnsi"/>
          <w:sz w:val="22"/>
          <w:szCs w:val="22"/>
          <w:lang w:val="de-DE"/>
        </w:rPr>
        <w:t xml:space="preserve">erreichen </w:t>
      </w:r>
      <w:r w:rsidR="00457D9C" w:rsidRPr="003C5DC0">
        <w:rPr>
          <w:rFonts w:ascii="Arial Narrow" w:hAnsi="Arial Narrow" w:cstheme="minorHAnsi"/>
          <w:sz w:val="22"/>
          <w:szCs w:val="22"/>
          <w:lang w:val="de-DE"/>
        </w:rPr>
        <w:t>nur unterdurchschnittliche Bildung</w:t>
      </w:r>
      <w:r w:rsidR="00457D9C">
        <w:rPr>
          <w:rFonts w:ascii="Arial Narrow" w:hAnsi="Arial Narrow" w:cstheme="minorHAnsi"/>
          <w:sz w:val="22"/>
          <w:szCs w:val="22"/>
          <w:lang w:val="de-DE"/>
        </w:rPr>
        <w:t>sabschlüsse</w:t>
      </w:r>
      <w:r w:rsidR="00391FB4">
        <w:rPr>
          <w:rFonts w:ascii="Arial Narrow" w:hAnsi="Arial Narrow" w:cstheme="minorHAnsi"/>
          <w:sz w:val="22"/>
          <w:szCs w:val="22"/>
          <w:lang w:val="de-DE"/>
        </w:rPr>
        <w:t>.</w:t>
      </w:r>
      <w:r w:rsidR="00457D9C">
        <w:rPr>
          <w:rFonts w:ascii="Arial Narrow" w:hAnsi="Arial Narrow" w:cstheme="minorHAnsi"/>
          <w:sz w:val="22"/>
          <w:szCs w:val="22"/>
          <w:lang w:val="de-DE"/>
        </w:rPr>
        <w:t xml:space="preserve"> </w:t>
      </w:r>
      <w:r>
        <w:rPr>
          <w:rFonts w:ascii="Arial Narrow" w:hAnsi="Arial Narrow" w:cstheme="minorHAnsi"/>
          <w:sz w:val="22"/>
          <w:szCs w:val="22"/>
          <w:lang w:val="de-DE"/>
        </w:rPr>
        <w:t>Studien zeigen, dass</w:t>
      </w:r>
      <w:r w:rsidR="00457D9C">
        <w:rPr>
          <w:rFonts w:ascii="Arial Narrow" w:hAnsi="Arial Narrow" w:cstheme="minorHAnsi"/>
          <w:sz w:val="22"/>
          <w:szCs w:val="22"/>
          <w:lang w:val="de-DE"/>
        </w:rPr>
        <w:t xml:space="preserve"> </w:t>
      </w:r>
      <w:r>
        <w:rPr>
          <w:rFonts w:ascii="Arial Narrow" w:hAnsi="Arial Narrow" w:cstheme="minorHAnsi"/>
          <w:sz w:val="22"/>
          <w:szCs w:val="22"/>
          <w:lang w:val="de-DE"/>
        </w:rPr>
        <w:t xml:space="preserve">dies </w:t>
      </w:r>
      <w:r w:rsidRPr="003C5DC0">
        <w:rPr>
          <w:rFonts w:ascii="Arial Narrow" w:hAnsi="Arial Narrow" w:cstheme="minorHAnsi"/>
          <w:sz w:val="22"/>
          <w:szCs w:val="22"/>
          <w:lang w:val="de-DE"/>
        </w:rPr>
        <w:t>nicht mit kognitiven Einschränkungen erklärbar</w:t>
      </w:r>
      <w:r w:rsidR="00457D9C">
        <w:rPr>
          <w:rFonts w:ascii="Arial Narrow" w:hAnsi="Arial Narrow" w:cstheme="minorHAnsi"/>
          <w:sz w:val="22"/>
          <w:szCs w:val="22"/>
          <w:lang w:val="de-DE"/>
        </w:rPr>
        <w:t xml:space="preserve"> ist</w:t>
      </w:r>
      <w:r>
        <w:rPr>
          <w:rFonts w:ascii="Arial Narrow" w:hAnsi="Arial Narrow" w:cstheme="minorHAnsi"/>
          <w:sz w:val="22"/>
          <w:szCs w:val="22"/>
          <w:lang w:val="de-DE"/>
        </w:rPr>
        <w:t>.</w:t>
      </w:r>
      <w:r w:rsidR="00080306" w:rsidRPr="00080306">
        <w:rPr>
          <w:rFonts w:ascii="Arial Narrow" w:hAnsi="Arial Narrow" w:cstheme="minorHAnsi"/>
          <w:sz w:val="22"/>
          <w:szCs w:val="22"/>
          <w:lang w:val="de-DE"/>
        </w:rPr>
        <w:t xml:space="preserve">“ </w:t>
      </w:r>
    </w:p>
    <w:p w14:paraId="2AF01BD3" w14:textId="3C52A2BD" w:rsidR="003C5DC0" w:rsidRDefault="004C0920" w:rsidP="007A2A31">
      <w:pPr>
        <w:spacing w:before="0" w:after="120"/>
        <w:jc w:val="both"/>
        <w:rPr>
          <w:rFonts w:ascii="Arial Narrow" w:hAnsi="Arial Narrow" w:cstheme="minorHAnsi"/>
          <w:sz w:val="22"/>
          <w:szCs w:val="22"/>
          <w:lang w:val="de-DE"/>
        </w:rPr>
      </w:pPr>
      <w:r>
        <w:rPr>
          <w:rFonts w:ascii="Arial Narrow" w:hAnsi="Arial Narrow" w:cstheme="minorHAnsi"/>
          <w:noProof/>
          <w:sz w:val="22"/>
          <w:szCs w:val="22"/>
          <w:lang w:val="de-DE"/>
        </w:rPr>
        <w:drawing>
          <wp:anchor distT="0" distB="0" distL="114300" distR="114300" simplePos="0" relativeHeight="251659264" behindDoc="0" locked="0" layoutInCell="1" allowOverlap="1" wp14:anchorId="665E275A" wp14:editId="30260E03">
            <wp:simplePos x="0" y="0"/>
            <wp:positionH relativeFrom="margin">
              <wp:align>left</wp:align>
            </wp:positionH>
            <wp:positionV relativeFrom="paragraph">
              <wp:posOffset>45671</wp:posOffset>
            </wp:positionV>
            <wp:extent cx="3502025" cy="2205355"/>
            <wp:effectExtent l="19050" t="19050" r="22225" b="23495"/>
            <wp:wrapThrough wrapText="bothSides">
              <wp:wrapPolygon edited="0">
                <wp:start x="-117" y="-187"/>
                <wp:lineTo x="-117" y="21644"/>
                <wp:lineTo x="21620" y="21644"/>
                <wp:lineTo x="21620" y="-187"/>
                <wp:lineTo x="-117" y="-187"/>
              </wp:wrapPolygon>
            </wp:wrapThrough>
            <wp:docPr id="186036327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11772" cy="2211353"/>
                    </a:xfrm>
                    <a:prstGeom prst="rect">
                      <a:avLst/>
                    </a:prstGeom>
                    <a:noFill/>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080306" w:rsidRPr="00080306">
        <w:rPr>
          <w:rFonts w:ascii="Arial Narrow" w:hAnsi="Arial Narrow" w:cstheme="minorHAnsi"/>
          <w:sz w:val="22"/>
          <w:szCs w:val="22"/>
          <w:lang w:val="de-DE"/>
        </w:rPr>
        <w:t>Im Erwachsenenalter sind Menschen mit Epilepsie 2,5 bis 3-mal häufiger arbeitslos als ihre nicht betroffenen Mitbürger</w:t>
      </w:r>
      <w:r w:rsidR="003C5DC0">
        <w:rPr>
          <w:rFonts w:ascii="Arial Narrow" w:hAnsi="Arial Narrow" w:cstheme="minorHAnsi"/>
          <w:sz w:val="22"/>
          <w:szCs w:val="22"/>
          <w:lang w:val="de-DE"/>
        </w:rPr>
        <w:t>:innen</w:t>
      </w:r>
      <w:r w:rsidR="00080306" w:rsidRPr="00080306">
        <w:rPr>
          <w:rFonts w:ascii="Arial Narrow" w:hAnsi="Arial Narrow" w:cstheme="minorHAnsi"/>
          <w:sz w:val="22"/>
          <w:szCs w:val="22"/>
          <w:lang w:val="de-DE"/>
        </w:rPr>
        <w:t xml:space="preserve">. Dies resultiert nicht nur in einem geringeren Erwerbseinkommen, sondern auch in einem erhöhten Risiko für Altersarmut. </w:t>
      </w:r>
    </w:p>
    <w:p w14:paraId="26274C03" w14:textId="26A0D5AE" w:rsidR="003C5DC0" w:rsidRDefault="00080306" w:rsidP="007A2A31">
      <w:pPr>
        <w:spacing w:before="0" w:after="120"/>
        <w:jc w:val="both"/>
        <w:rPr>
          <w:rFonts w:ascii="Arial Narrow" w:hAnsi="Arial Narrow" w:cstheme="minorHAnsi"/>
          <w:sz w:val="22"/>
          <w:szCs w:val="22"/>
          <w:lang w:val="de-DE"/>
        </w:rPr>
      </w:pPr>
      <w:r w:rsidRPr="00080306">
        <w:rPr>
          <w:rFonts w:ascii="Arial Narrow" w:hAnsi="Arial Narrow" w:cstheme="minorHAnsi"/>
          <w:sz w:val="22"/>
          <w:szCs w:val="22"/>
          <w:lang w:val="de-DE"/>
        </w:rPr>
        <w:t>Arbeitgeber</w:t>
      </w:r>
      <w:r w:rsidR="00BC3A44">
        <w:rPr>
          <w:rFonts w:ascii="Arial Narrow" w:hAnsi="Arial Narrow" w:cstheme="minorHAnsi"/>
          <w:sz w:val="22"/>
          <w:szCs w:val="22"/>
          <w:lang w:val="de-DE"/>
        </w:rPr>
        <w:t>:innen haben oft Bedenken wegen möglicher Regressforderungen,</w:t>
      </w:r>
      <w:r w:rsidRPr="00080306">
        <w:rPr>
          <w:rFonts w:ascii="Arial Narrow" w:hAnsi="Arial Narrow" w:cstheme="minorHAnsi"/>
          <w:sz w:val="22"/>
          <w:szCs w:val="22"/>
          <w:lang w:val="de-DE"/>
        </w:rPr>
        <w:t xml:space="preserve"> Arbeitsunfälle</w:t>
      </w:r>
      <w:r w:rsidR="00BC3A44">
        <w:rPr>
          <w:rFonts w:ascii="Arial Narrow" w:hAnsi="Arial Narrow" w:cstheme="minorHAnsi"/>
          <w:sz w:val="22"/>
          <w:szCs w:val="22"/>
          <w:lang w:val="de-DE"/>
        </w:rPr>
        <w:t>n</w:t>
      </w:r>
      <w:r w:rsidRPr="00080306">
        <w:rPr>
          <w:rFonts w:ascii="Arial Narrow" w:hAnsi="Arial Narrow" w:cstheme="minorHAnsi"/>
          <w:sz w:val="22"/>
          <w:szCs w:val="22"/>
          <w:lang w:val="de-DE"/>
        </w:rPr>
        <w:t xml:space="preserve"> und </w:t>
      </w:r>
      <w:r w:rsidR="00BC3A44">
        <w:rPr>
          <w:rFonts w:ascii="Arial Narrow" w:hAnsi="Arial Narrow" w:cstheme="minorHAnsi"/>
          <w:sz w:val="22"/>
          <w:szCs w:val="22"/>
          <w:lang w:val="de-DE"/>
        </w:rPr>
        <w:t xml:space="preserve">häufigen </w:t>
      </w:r>
      <w:r w:rsidRPr="00080306">
        <w:rPr>
          <w:rFonts w:ascii="Arial Narrow" w:hAnsi="Arial Narrow" w:cstheme="minorHAnsi"/>
          <w:sz w:val="22"/>
          <w:szCs w:val="22"/>
          <w:lang w:val="de-DE"/>
        </w:rPr>
        <w:t>Fehlzeiten</w:t>
      </w:r>
      <w:r w:rsidR="00BC3A44">
        <w:rPr>
          <w:rFonts w:ascii="Arial Narrow" w:hAnsi="Arial Narrow" w:cstheme="minorHAnsi"/>
          <w:sz w:val="22"/>
          <w:szCs w:val="22"/>
          <w:lang w:val="de-DE"/>
        </w:rPr>
        <w:t xml:space="preserve">. Zudem verhindern Ängste </w:t>
      </w:r>
      <w:r w:rsidR="00BC3A44" w:rsidRPr="00080306">
        <w:rPr>
          <w:rFonts w:ascii="Arial Narrow" w:hAnsi="Arial Narrow" w:cstheme="minorHAnsi"/>
          <w:sz w:val="22"/>
          <w:szCs w:val="22"/>
          <w:lang w:val="de-DE"/>
        </w:rPr>
        <w:t>im Umgang mit Betroffenen</w:t>
      </w:r>
      <w:r w:rsidR="00BC3A44">
        <w:rPr>
          <w:rFonts w:ascii="Arial Narrow" w:hAnsi="Arial Narrow" w:cstheme="minorHAnsi"/>
          <w:sz w:val="22"/>
          <w:szCs w:val="22"/>
          <w:lang w:val="de-DE"/>
        </w:rPr>
        <w:t xml:space="preserve"> und Unsicherheiten über zu tätigende</w:t>
      </w:r>
      <w:r w:rsidR="00457D9C">
        <w:rPr>
          <w:rFonts w:ascii="Arial Narrow" w:hAnsi="Arial Narrow" w:cstheme="minorHAnsi"/>
          <w:sz w:val="22"/>
          <w:szCs w:val="22"/>
          <w:lang w:val="de-DE"/>
        </w:rPr>
        <w:t>n</w:t>
      </w:r>
      <w:r w:rsidR="00BC3A44">
        <w:rPr>
          <w:rFonts w:ascii="Arial Narrow" w:hAnsi="Arial Narrow" w:cstheme="minorHAnsi"/>
          <w:sz w:val="22"/>
          <w:szCs w:val="22"/>
          <w:lang w:val="de-DE"/>
        </w:rPr>
        <w:t xml:space="preserve"> </w:t>
      </w:r>
      <w:r w:rsidR="00457D9C">
        <w:rPr>
          <w:rFonts w:ascii="Arial Narrow" w:hAnsi="Arial Narrow" w:cstheme="minorHAnsi"/>
          <w:sz w:val="22"/>
          <w:szCs w:val="22"/>
          <w:lang w:val="de-DE"/>
        </w:rPr>
        <w:t xml:space="preserve">Erste Hilfe </w:t>
      </w:r>
      <w:r w:rsidR="00BC3A44">
        <w:rPr>
          <w:rFonts w:ascii="Arial Narrow" w:hAnsi="Arial Narrow" w:cstheme="minorHAnsi"/>
          <w:sz w:val="22"/>
          <w:szCs w:val="22"/>
          <w:lang w:val="de-DE"/>
        </w:rPr>
        <w:t xml:space="preserve">Maßnahmen bei Anfällen von </w:t>
      </w:r>
      <w:r w:rsidR="00BC3A44" w:rsidRPr="00080306">
        <w:rPr>
          <w:rFonts w:ascii="Arial Narrow" w:hAnsi="Arial Narrow" w:cstheme="minorHAnsi"/>
          <w:sz w:val="22"/>
          <w:szCs w:val="22"/>
          <w:lang w:val="de-DE"/>
        </w:rPr>
        <w:t xml:space="preserve">Vorgesetzten </w:t>
      </w:r>
      <w:r w:rsidR="00BC3A44">
        <w:rPr>
          <w:rFonts w:ascii="Arial Narrow" w:hAnsi="Arial Narrow" w:cstheme="minorHAnsi"/>
          <w:sz w:val="22"/>
          <w:szCs w:val="22"/>
          <w:lang w:val="de-DE"/>
        </w:rPr>
        <w:t>und</w:t>
      </w:r>
      <w:r w:rsidR="00BC3A44" w:rsidRPr="00080306">
        <w:rPr>
          <w:rFonts w:ascii="Arial Narrow" w:hAnsi="Arial Narrow" w:cstheme="minorHAnsi"/>
          <w:sz w:val="22"/>
          <w:szCs w:val="22"/>
          <w:lang w:val="de-DE"/>
        </w:rPr>
        <w:t xml:space="preserve"> Kolleg:innen</w:t>
      </w:r>
      <w:r w:rsidR="00BC3A44">
        <w:rPr>
          <w:rFonts w:ascii="Arial Narrow" w:hAnsi="Arial Narrow" w:cstheme="minorHAnsi"/>
          <w:sz w:val="22"/>
          <w:szCs w:val="22"/>
          <w:lang w:val="de-DE"/>
        </w:rPr>
        <w:t xml:space="preserve"> eine Anstellung bzw. den Verbleib im Betrieb </w:t>
      </w:r>
      <w:r w:rsidR="00457D9C">
        <w:rPr>
          <w:rFonts w:ascii="Arial Narrow" w:hAnsi="Arial Narrow" w:cstheme="minorHAnsi"/>
          <w:sz w:val="22"/>
          <w:szCs w:val="22"/>
          <w:lang w:val="de-DE"/>
        </w:rPr>
        <w:t>bei</w:t>
      </w:r>
      <w:r w:rsidR="00BC3A44">
        <w:rPr>
          <w:rFonts w:ascii="Arial Narrow" w:hAnsi="Arial Narrow" w:cstheme="minorHAnsi"/>
          <w:sz w:val="22"/>
          <w:szCs w:val="22"/>
          <w:lang w:val="de-DE"/>
        </w:rPr>
        <w:t xml:space="preserve"> einer neu auf</w:t>
      </w:r>
      <w:r w:rsidR="00391FB4">
        <w:rPr>
          <w:rFonts w:ascii="Arial Narrow" w:hAnsi="Arial Narrow" w:cstheme="minorHAnsi"/>
          <w:sz w:val="22"/>
          <w:szCs w:val="22"/>
          <w:lang w:val="de-DE"/>
        </w:rPr>
        <w:t>ge</w:t>
      </w:r>
      <w:r w:rsidR="00BC3A44">
        <w:rPr>
          <w:rFonts w:ascii="Arial Narrow" w:hAnsi="Arial Narrow" w:cstheme="minorHAnsi"/>
          <w:sz w:val="22"/>
          <w:szCs w:val="22"/>
          <w:lang w:val="de-DE"/>
        </w:rPr>
        <w:t>treten</w:t>
      </w:r>
      <w:r w:rsidR="00391FB4">
        <w:rPr>
          <w:rFonts w:ascii="Arial Narrow" w:hAnsi="Arial Narrow" w:cstheme="minorHAnsi"/>
          <w:sz w:val="22"/>
          <w:szCs w:val="22"/>
          <w:lang w:val="de-DE"/>
        </w:rPr>
        <w:t>e</w:t>
      </w:r>
      <w:r w:rsidR="00BC3A44">
        <w:rPr>
          <w:rFonts w:ascii="Arial Narrow" w:hAnsi="Arial Narrow" w:cstheme="minorHAnsi"/>
          <w:sz w:val="22"/>
          <w:szCs w:val="22"/>
          <w:lang w:val="de-DE"/>
        </w:rPr>
        <w:t>n Epilepsie.</w:t>
      </w:r>
    </w:p>
    <w:p w14:paraId="2EF73DF7" w14:textId="6BC6DFDE" w:rsidR="007A2A31" w:rsidRDefault="007A2A31" w:rsidP="007A2A31">
      <w:pPr>
        <w:spacing w:before="0" w:after="120"/>
        <w:jc w:val="both"/>
        <w:rPr>
          <w:rFonts w:ascii="Arial Narrow" w:hAnsi="Arial Narrow" w:cstheme="minorHAnsi"/>
          <w:sz w:val="22"/>
          <w:szCs w:val="22"/>
          <w:lang w:val="de-DE"/>
        </w:rPr>
      </w:pPr>
    </w:p>
    <w:p w14:paraId="176F8ED3" w14:textId="6505D829" w:rsidR="00080306" w:rsidRPr="007A2A31" w:rsidRDefault="00080306" w:rsidP="007A2A31">
      <w:pPr>
        <w:spacing w:before="0" w:after="120"/>
        <w:jc w:val="both"/>
        <w:rPr>
          <w:rFonts w:ascii="Arial Narrow" w:hAnsi="Arial Narrow" w:cstheme="minorHAnsi"/>
          <w:b/>
          <w:bCs/>
          <w:sz w:val="22"/>
          <w:szCs w:val="22"/>
          <w:lang w:val="de-DE"/>
        </w:rPr>
      </w:pPr>
      <w:r w:rsidRPr="007A2A31">
        <w:rPr>
          <w:rFonts w:ascii="Arial Narrow" w:hAnsi="Arial Narrow" w:cstheme="minorHAnsi"/>
          <w:b/>
          <w:bCs/>
          <w:sz w:val="22"/>
          <w:szCs w:val="22"/>
          <w:lang w:val="de-DE"/>
        </w:rPr>
        <w:t xml:space="preserve">LEA BuS – Ein Lichtblick in der Beratung  </w:t>
      </w:r>
    </w:p>
    <w:p w14:paraId="3AF0EE0D" w14:textId="5C9163DB" w:rsidR="00FE11E2" w:rsidRDefault="009463E9" w:rsidP="007A2A31">
      <w:pPr>
        <w:spacing w:before="0" w:after="120"/>
        <w:jc w:val="both"/>
        <w:rPr>
          <w:rFonts w:ascii="Arial Narrow" w:hAnsi="Arial Narrow" w:cstheme="minorHAnsi"/>
          <w:sz w:val="22"/>
          <w:szCs w:val="22"/>
          <w:lang w:val="de-DE"/>
        </w:rPr>
      </w:pPr>
      <w:r>
        <w:rPr>
          <w:rFonts w:ascii="Arial Narrow" w:hAnsi="Arial Narrow" w:cstheme="minorHAnsi"/>
          <w:noProof/>
          <w:sz w:val="22"/>
          <w:szCs w:val="22"/>
          <w:lang w:val="de-DE"/>
        </w:rPr>
        <w:drawing>
          <wp:anchor distT="0" distB="0" distL="114300" distR="114300" simplePos="0" relativeHeight="251664384" behindDoc="0" locked="0" layoutInCell="1" allowOverlap="1" wp14:anchorId="42D0C528" wp14:editId="744A0B41">
            <wp:simplePos x="0" y="0"/>
            <wp:positionH relativeFrom="margin">
              <wp:align>right</wp:align>
            </wp:positionH>
            <wp:positionV relativeFrom="paragraph">
              <wp:posOffset>69068</wp:posOffset>
            </wp:positionV>
            <wp:extent cx="2602523" cy="1351482"/>
            <wp:effectExtent l="0" t="0" r="7620" b="0"/>
            <wp:wrapThrough wrapText="bothSides">
              <wp:wrapPolygon edited="0">
                <wp:start x="1423" y="609"/>
                <wp:lineTo x="0" y="5481"/>
                <wp:lineTo x="0" y="20098"/>
                <wp:lineTo x="13757" y="21011"/>
                <wp:lineTo x="17236" y="21011"/>
                <wp:lineTo x="19449" y="20402"/>
                <wp:lineTo x="21505" y="18271"/>
                <wp:lineTo x="21505" y="8222"/>
                <wp:lineTo x="16603" y="6699"/>
                <wp:lineTo x="4744" y="6090"/>
                <wp:lineTo x="20082" y="3654"/>
                <wp:lineTo x="20398" y="1523"/>
                <wp:lineTo x="17710" y="609"/>
                <wp:lineTo x="1423" y="609"/>
              </wp:wrapPolygon>
            </wp:wrapThrough>
            <wp:docPr id="19835087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02523" cy="1351482"/>
                    </a:xfrm>
                    <a:prstGeom prst="rect">
                      <a:avLst/>
                    </a:prstGeom>
                    <a:noFill/>
                  </pic:spPr>
                </pic:pic>
              </a:graphicData>
            </a:graphic>
            <wp14:sizeRelH relativeFrom="page">
              <wp14:pctWidth>0</wp14:pctWidth>
            </wp14:sizeRelH>
            <wp14:sizeRelV relativeFrom="page">
              <wp14:pctHeight>0</wp14:pctHeight>
            </wp14:sizeRelV>
          </wp:anchor>
        </w:drawing>
      </w:r>
      <w:r w:rsidR="00457D9C" w:rsidRPr="00177375">
        <w:rPr>
          <w:rFonts w:ascii="Arial Narrow" w:hAnsi="Arial Narrow" w:cstheme="minorHAnsi"/>
          <w:sz w:val="22"/>
          <w:szCs w:val="22"/>
          <w:lang w:val="de-DE"/>
        </w:rPr>
        <w:t xml:space="preserve">Pauschale Aussagen zu Epilepsie und Arbeit sind unmöglich: Unterschiedliche Anfallsformen, </w:t>
      </w:r>
      <w:r w:rsidR="00457D9C">
        <w:rPr>
          <w:rFonts w:ascii="Arial Narrow" w:hAnsi="Arial Narrow" w:cstheme="minorHAnsi"/>
          <w:sz w:val="22"/>
          <w:szCs w:val="22"/>
          <w:lang w:val="de-DE"/>
        </w:rPr>
        <w:t>-v</w:t>
      </w:r>
      <w:r w:rsidR="00457D9C" w:rsidRPr="00177375">
        <w:rPr>
          <w:rFonts w:ascii="Arial Narrow" w:hAnsi="Arial Narrow" w:cstheme="minorHAnsi"/>
          <w:sz w:val="22"/>
          <w:szCs w:val="22"/>
          <w:lang w:val="de-DE"/>
        </w:rPr>
        <w:t xml:space="preserve">erläufe und </w:t>
      </w:r>
      <w:r w:rsidR="00457D9C">
        <w:rPr>
          <w:rFonts w:ascii="Arial Narrow" w:hAnsi="Arial Narrow" w:cstheme="minorHAnsi"/>
          <w:sz w:val="22"/>
          <w:szCs w:val="22"/>
          <w:lang w:val="de-DE"/>
        </w:rPr>
        <w:t>-h</w:t>
      </w:r>
      <w:r w:rsidR="00457D9C" w:rsidRPr="00177375">
        <w:rPr>
          <w:rFonts w:ascii="Arial Narrow" w:hAnsi="Arial Narrow" w:cstheme="minorHAnsi"/>
          <w:sz w:val="22"/>
          <w:szCs w:val="22"/>
          <w:lang w:val="de-DE"/>
        </w:rPr>
        <w:t>äufigkeiten machen</w:t>
      </w:r>
      <w:r w:rsidR="00457D9C">
        <w:rPr>
          <w:rFonts w:ascii="Arial Narrow" w:hAnsi="Arial Narrow" w:cstheme="minorHAnsi"/>
          <w:sz w:val="22"/>
          <w:szCs w:val="22"/>
          <w:lang w:val="de-DE"/>
        </w:rPr>
        <w:t xml:space="preserve"> </w:t>
      </w:r>
      <w:r w:rsidR="00457D9C" w:rsidRPr="00177375">
        <w:rPr>
          <w:rFonts w:ascii="Arial Narrow" w:hAnsi="Arial Narrow" w:cstheme="minorHAnsi"/>
          <w:sz w:val="22"/>
          <w:szCs w:val="22"/>
          <w:lang w:val="de-DE"/>
        </w:rPr>
        <w:t xml:space="preserve">individuelle Beratung zwingend notwendig. </w:t>
      </w:r>
      <w:r w:rsidR="00963EFA">
        <w:rPr>
          <w:rFonts w:ascii="Arial Narrow" w:hAnsi="Arial Narrow" w:cstheme="minorHAnsi"/>
          <w:sz w:val="22"/>
          <w:szCs w:val="22"/>
          <w:lang w:val="de-DE"/>
        </w:rPr>
        <w:t xml:space="preserve">Seit dem Start </w:t>
      </w:r>
      <w:r w:rsidR="00FE11E2">
        <w:rPr>
          <w:rFonts w:ascii="Arial Narrow" w:hAnsi="Arial Narrow" w:cstheme="minorHAnsi"/>
          <w:sz w:val="22"/>
          <w:szCs w:val="22"/>
          <w:lang w:val="de-DE"/>
        </w:rPr>
        <w:t xml:space="preserve">2013 </w:t>
      </w:r>
      <w:r w:rsidR="00FE11E2" w:rsidRPr="00080306">
        <w:rPr>
          <w:rFonts w:ascii="Arial Narrow" w:hAnsi="Arial Narrow" w:cstheme="minorHAnsi"/>
          <w:sz w:val="22"/>
          <w:szCs w:val="22"/>
          <w:lang w:val="de-DE"/>
        </w:rPr>
        <w:t xml:space="preserve">unterstützt </w:t>
      </w:r>
      <w:r w:rsidR="00FE11E2">
        <w:rPr>
          <w:rFonts w:ascii="Arial Narrow" w:hAnsi="Arial Narrow" w:cstheme="minorHAnsi"/>
          <w:sz w:val="22"/>
          <w:szCs w:val="22"/>
          <w:lang w:val="de-DE"/>
        </w:rPr>
        <w:t xml:space="preserve">das </w:t>
      </w:r>
      <w:r w:rsidR="00963EFA">
        <w:rPr>
          <w:rFonts w:ascii="Arial Narrow" w:hAnsi="Arial Narrow" w:cstheme="minorHAnsi"/>
          <w:sz w:val="22"/>
          <w:szCs w:val="22"/>
          <w:lang w:val="de-DE"/>
        </w:rPr>
        <w:t xml:space="preserve">LEA Bus </w:t>
      </w:r>
      <w:r w:rsidR="00FE11E2">
        <w:rPr>
          <w:rFonts w:ascii="Arial Narrow" w:hAnsi="Arial Narrow" w:cstheme="minorHAnsi"/>
          <w:sz w:val="22"/>
          <w:szCs w:val="22"/>
          <w:lang w:val="de-DE"/>
        </w:rPr>
        <w:t xml:space="preserve">Team </w:t>
      </w:r>
      <w:r w:rsidR="00457D9C">
        <w:rPr>
          <w:rFonts w:ascii="Arial Narrow" w:hAnsi="Arial Narrow" w:cstheme="minorHAnsi"/>
          <w:sz w:val="22"/>
          <w:szCs w:val="22"/>
          <w:lang w:val="de-DE"/>
        </w:rPr>
        <w:t xml:space="preserve">1.965 </w:t>
      </w:r>
      <w:r w:rsidR="00FE11E2">
        <w:rPr>
          <w:rFonts w:ascii="Arial Narrow" w:hAnsi="Arial Narrow" w:cstheme="minorHAnsi"/>
          <w:sz w:val="22"/>
          <w:szCs w:val="22"/>
          <w:lang w:val="de-DE"/>
        </w:rPr>
        <w:t xml:space="preserve">Menschen mit Epilepsie bei der Arbeitsplatzsuche bzw. </w:t>
      </w:r>
      <w:r w:rsidR="00FE11E2" w:rsidRPr="00080306">
        <w:rPr>
          <w:rFonts w:ascii="Arial Narrow" w:hAnsi="Arial Narrow" w:cstheme="minorHAnsi"/>
          <w:sz w:val="22"/>
          <w:szCs w:val="22"/>
          <w:lang w:val="de-DE"/>
        </w:rPr>
        <w:t>Arbeitsplatzsicherung</w:t>
      </w:r>
      <w:r w:rsidR="00FE11E2">
        <w:rPr>
          <w:rFonts w:ascii="Arial Narrow" w:hAnsi="Arial Narrow" w:cstheme="minorHAnsi"/>
          <w:sz w:val="22"/>
          <w:szCs w:val="22"/>
          <w:lang w:val="de-DE"/>
        </w:rPr>
        <w:t xml:space="preserve"> und </w:t>
      </w:r>
      <w:r w:rsidR="00FE11E2" w:rsidRPr="00080306">
        <w:rPr>
          <w:rFonts w:ascii="Arial Narrow" w:hAnsi="Arial Narrow" w:cstheme="minorHAnsi"/>
          <w:sz w:val="22"/>
          <w:szCs w:val="22"/>
          <w:lang w:val="de-DE"/>
        </w:rPr>
        <w:t>betroffene Jugendliche ab 14 Jahren bei der Berufsorientierung und der Suche nach Ausbildungs- oder Lehrplätzen</w:t>
      </w:r>
      <w:r w:rsidR="00457D9C">
        <w:rPr>
          <w:rFonts w:ascii="Arial Narrow" w:hAnsi="Arial Narrow" w:cstheme="minorHAnsi"/>
          <w:sz w:val="22"/>
          <w:szCs w:val="22"/>
          <w:lang w:val="de-DE"/>
        </w:rPr>
        <w:t xml:space="preserve"> in ganz Österreich</w:t>
      </w:r>
      <w:r w:rsidR="00FE11E2" w:rsidRPr="00080306">
        <w:rPr>
          <w:rFonts w:ascii="Arial Narrow" w:hAnsi="Arial Narrow" w:cstheme="minorHAnsi"/>
          <w:sz w:val="22"/>
          <w:szCs w:val="22"/>
          <w:lang w:val="de-DE"/>
        </w:rPr>
        <w:t>.</w:t>
      </w:r>
      <w:r w:rsidR="00D632B8">
        <w:rPr>
          <w:rFonts w:ascii="Arial Narrow" w:hAnsi="Arial Narrow" w:cstheme="minorHAnsi"/>
          <w:sz w:val="22"/>
          <w:szCs w:val="22"/>
          <w:lang w:val="de-DE"/>
        </w:rPr>
        <w:t xml:space="preserve"> Ca. 50 % der Beratungen betr</w:t>
      </w:r>
      <w:r w:rsidR="00457D9C">
        <w:rPr>
          <w:rFonts w:ascii="Arial Narrow" w:hAnsi="Arial Narrow" w:cstheme="minorHAnsi"/>
          <w:sz w:val="22"/>
          <w:szCs w:val="22"/>
          <w:lang w:val="de-DE"/>
        </w:rPr>
        <w:t>a</w:t>
      </w:r>
      <w:r w:rsidR="00D632B8">
        <w:rPr>
          <w:rFonts w:ascii="Arial Narrow" w:hAnsi="Arial Narrow" w:cstheme="minorHAnsi"/>
          <w:sz w:val="22"/>
          <w:szCs w:val="22"/>
          <w:lang w:val="de-DE"/>
        </w:rPr>
        <w:t xml:space="preserve">fen </w:t>
      </w:r>
      <w:r w:rsidR="00457D9C">
        <w:rPr>
          <w:rFonts w:ascii="Arial Narrow" w:hAnsi="Arial Narrow" w:cstheme="minorHAnsi"/>
          <w:sz w:val="22"/>
          <w:szCs w:val="22"/>
          <w:lang w:val="de-DE"/>
        </w:rPr>
        <w:t>Jugendliche</w:t>
      </w:r>
      <w:r w:rsidR="00D632B8">
        <w:rPr>
          <w:rFonts w:ascii="Arial Narrow" w:hAnsi="Arial Narrow" w:cstheme="minorHAnsi"/>
          <w:sz w:val="22"/>
          <w:szCs w:val="22"/>
          <w:lang w:val="de-DE"/>
        </w:rPr>
        <w:t xml:space="preserve"> bzw. junge Erwachsen mit Epilepsie bis max. 24 Jahre. </w:t>
      </w:r>
      <w:r w:rsidR="00FE11E2">
        <w:rPr>
          <w:rFonts w:ascii="Arial Narrow" w:hAnsi="Arial Narrow" w:cstheme="minorHAnsi"/>
          <w:sz w:val="22"/>
          <w:szCs w:val="22"/>
          <w:lang w:val="de-DE"/>
        </w:rPr>
        <w:t xml:space="preserve">Die Beratung berücksichtigt die objektiven </w:t>
      </w:r>
      <w:r w:rsidR="00D632B8">
        <w:rPr>
          <w:rFonts w:ascii="Arial Narrow" w:hAnsi="Arial Narrow" w:cstheme="minorHAnsi"/>
          <w:sz w:val="22"/>
          <w:szCs w:val="22"/>
          <w:lang w:val="de-DE"/>
        </w:rPr>
        <w:t>Gefährdungsrisiken und die subjektiven Ängste und Bedenken des Umfeldes.</w:t>
      </w:r>
      <w:r w:rsidR="000A7D32" w:rsidRPr="000A7D32">
        <w:rPr>
          <w:rFonts w:ascii="Arial Narrow" w:hAnsi="Arial Narrow" w:cstheme="minorHAnsi"/>
          <w:noProof/>
          <w:sz w:val="22"/>
          <w:szCs w:val="22"/>
          <w:lang w:val="de-DE"/>
        </w:rPr>
        <w:t xml:space="preserve"> </w:t>
      </w:r>
    </w:p>
    <w:p w14:paraId="6DA60277" w14:textId="4103EFF4" w:rsidR="007A2A31" w:rsidRDefault="009463E9" w:rsidP="007A2A31">
      <w:pPr>
        <w:spacing w:before="0" w:after="120"/>
        <w:jc w:val="both"/>
        <w:rPr>
          <w:rFonts w:ascii="Arial Narrow" w:hAnsi="Arial Narrow" w:cstheme="minorHAnsi"/>
          <w:sz w:val="22"/>
          <w:szCs w:val="22"/>
          <w:lang w:val="de-DE"/>
        </w:rPr>
      </w:pPr>
      <w:r w:rsidRPr="007A2A31">
        <w:rPr>
          <w:rFonts w:ascii="Arial Narrow" w:hAnsi="Arial Narrow" w:cstheme="minorHAnsi"/>
          <w:noProof/>
          <w:sz w:val="22"/>
          <w:szCs w:val="22"/>
        </w:rPr>
        <w:lastRenderedPageBreak/>
        <w:drawing>
          <wp:anchor distT="0" distB="0" distL="114300" distR="114300" simplePos="0" relativeHeight="251660288" behindDoc="0" locked="0" layoutInCell="1" allowOverlap="1" wp14:anchorId="392826A7" wp14:editId="1109EEF4">
            <wp:simplePos x="0" y="0"/>
            <wp:positionH relativeFrom="margin">
              <wp:posOffset>19050</wp:posOffset>
            </wp:positionH>
            <wp:positionV relativeFrom="paragraph">
              <wp:posOffset>607597</wp:posOffset>
            </wp:positionV>
            <wp:extent cx="3934460" cy="2002790"/>
            <wp:effectExtent l="19050" t="19050" r="27940" b="16510"/>
            <wp:wrapThrough wrapText="bothSides">
              <wp:wrapPolygon edited="0">
                <wp:start x="-105" y="-205"/>
                <wp:lineTo x="-105" y="21573"/>
                <wp:lineTo x="21649" y="21573"/>
                <wp:lineTo x="21649" y="-205"/>
                <wp:lineTo x="-105" y="-205"/>
              </wp:wrapPolygon>
            </wp:wrapThrough>
            <wp:docPr id="8" name="Grafik 7" descr="Ein Bild, das Text, Screenshot, Schrift enthält.&#10;&#10;KI-generierte Inhalte können fehlerhaft sein.">
              <a:extLst xmlns:a="http://schemas.openxmlformats.org/drawingml/2006/main">
                <a:ext uri="{FF2B5EF4-FFF2-40B4-BE49-F238E27FC236}">
                  <a16:creationId xmlns:a16="http://schemas.microsoft.com/office/drawing/2014/main" id="{44CFE5B8-13ED-FD5E-4AD0-C06DAD82C3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descr="Ein Bild, das Text, Screenshot, Schrift enthält.&#10;&#10;KI-generierte Inhalte können fehlerhaft sein.">
                      <a:extLst>
                        <a:ext uri="{FF2B5EF4-FFF2-40B4-BE49-F238E27FC236}">
                          <a16:creationId xmlns:a16="http://schemas.microsoft.com/office/drawing/2014/main" id="{44CFE5B8-13ED-FD5E-4AD0-C06DAD82C3FC}"/>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934460" cy="2002790"/>
                    </a:xfrm>
                    <a:prstGeom prst="rect">
                      <a:avLst/>
                    </a:prstGeom>
                    <a:ln>
                      <a:solidFill>
                        <a:schemeClr val="bg1"/>
                      </a:solidFill>
                    </a:ln>
                  </pic:spPr>
                </pic:pic>
              </a:graphicData>
            </a:graphic>
            <wp14:sizeRelH relativeFrom="page">
              <wp14:pctWidth>0</wp14:pctWidth>
            </wp14:sizeRelH>
            <wp14:sizeRelV relativeFrom="page">
              <wp14:pctHeight>0</wp14:pctHeight>
            </wp14:sizeRelV>
          </wp:anchor>
        </w:drawing>
      </w:r>
      <w:r w:rsidR="0053211E">
        <w:rPr>
          <w:rFonts w:ascii="Arial Narrow" w:hAnsi="Arial Narrow" w:cstheme="minorHAnsi"/>
          <w:sz w:val="22"/>
          <w:szCs w:val="22"/>
          <w:lang w:val="de-DE"/>
        </w:rPr>
        <w:t xml:space="preserve">Nach </w:t>
      </w:r>
      <w:r w:rsidR="00457D9C">
        <w:rPr>
          <w:rFonts w:ascii="Arial Narrow" w:hAnsi="Arial Narrow" w:cstheme="minorHAnsi"/>
          <w:sz w:val="22"/>
          <w:szCs w:val="22"/>
          <w:lang w:val="de-DE"/>
        </w:rPr>
        <w:t>ersten</w:t>
      </w:r>
      <w:r w:rsidR="0053211E">
        <w:rPr>
          <w:rFonts w:ascii="Arial Narrow" w:hAnsi="Arial Narrow" w:cstheme="minorHAnsi"/>
          <w:sz w:val="22"/>
          <w:szCs w:val="22"/>
          <w:lang w:val="de-DE"/>
        </w:rPr>
        <w:t xml:space="preserve"> </w:t>
      </w:r>
      <w:r w:rsidR="006E4AC3">
        <w:rPr>
          <w:rFonts w:ascii="Arial Narrow" w:hAnsi="Arial Narrow" w:cstheme="minorHAnsi"/>
          <w:sz w:val="22"/>
          <w:szCs w:val="22"/>
          <w:lang w:val="de-DE"/>
        </w:rPr>
        <w:t>telefonischen Beratungen</w:t>
      </w:r>
      <w:r w:rsidR="0053211E">
        <w:rPr>
          <w:rFonts w:ascii="Arial Narrow" w:hAnsi="Arial Narrow" w:cstheme="minorHAnsi"/>
          <w:sz w:val="22"/>
          <w:szCs w:val="22"/>
          <w:lang w:val="de-DE"/>
        </w:rPr>
        <w:t xml:space="preserve"> </w:t>
      </w:r>
      <w:r w:rsidR="00FE11E2">
        <w:rPr>
          <w:rFonts w:ascii="Arial Narrow" w:hAnsi="Arial Narrow" w:cstheme="minorHAnsi"/>
          <w:sz w:val="22"/>
          <w:szCs w:val="22"/>
          <w:lang w:val="de-DE"/>
        </w:rPr>
        <w:t>wurden</w:t>
      </w:r>
      <w:r w:rsidR="0053211E">
        <w:rPr>
          <w:rFonts w:ascii="Arial Narrow" w:hAnsi="Arial Narrow" w:cstheme="minorHAnsi"/>
          <w:sz w:val="22"/>
          <w:szCs w:val="22"/>
          <w:lang w:val="de-DE"/>
        </w:rPr>
        <w:t xml:space="preserve"> 419 </w:t>
      </w:r>
      <w:r w:rsidR="00FE11E2">
        <w:rPr>
          <w:rFonts w:ascii="Arial Narrow" w:hAnsi="Arial Narrow" w:cstheme="minorHAnsi"/>
          <w:sz w:val="22"/>
          <w:szCs w:val="22"/>
          <w:lang w:val="de-DE"/>
        </w:rPr>
        <w:t xml:space="preserve">Fälle </w:t>
      </w:r>
      <w:r w:rsidR="0053211E">
        <w:rPr>
          <w:rFonts w:ascii="Arial Narrow" w:hAnsi="Arial Narrow" w:cstheme="minorHAnsi"/>
          <w:sz w:val="22"/>
          <w:szCs w:val="22"/>
          <w:lang w:val="de-DE"/>
        </w:rPr>
        <w:t xml:space="preserve">umfassend </w:t>
      </w:r>
      <w:r w:rsidR="006E4AC3">
        <w:rPr>
          <w:rFonts w:ascii="Arial Narrow" w:hAnsi="Arial Narrow" w:cstheme="minorHAnsi"/>
          <w:sz w:val="22"/>
          <w:szCs w:val="22"/>
          <w:lang w:val="de-DE"/>
        </w:rPr>
        <w:t>betreut</w:t>
      </w:r>
      <w:r w:rsidR="0053211E">
        <w:rPr>
          <w:rFonts w:ascii="Arial Narrow" w:hAnsi="Arial Narrow" w:cstheme="minorHAnsi"/>
          <w:sz w:val="22"/>
          <w:szCs w:val="22"/>
          <w:lang w:val="de-DE"/>
        </w:rPr>
        <w:t xml:space="preserve">: Analyse der Anfälle, Kontakt mit dem:der behandelnden Epileptolog:in, </w:t>
      </w:r>
      <w:r w:rsidR="00243664">
        <w:rPr>
          <w:rFonts w:ascii="Arial Narrow" w:hAnsi="Arial Narrow" w:cstheme="minorHAnsi"/>
          <w:sz w:val="22"/>
          <w:szCs w:val="22"/>
          <w:lang w:val="de-DE"/>
        </w:rPr>
        <w:t>Erstellen</w:t>
      </w:r>
      <w:r w:rsidR="0053211E">
        <w:rPr>
          <w:rFonts w:ascii="Arial Narrow" w:hAnsi="Arial Narrow" w:cstheme="minorHAnsi"/>
          <w:sz w:val="22"/>
          <w:szCs w:val="22"/>
          <w:lang w:val="de-DE"/>
        </w:rPr>
        <w:t xml:space="preserve"> einer Prognose, </w:t>
      </w:r>
      <w:r w:rsidR="00243664">
        <w:rPr>
          <w:rFonts w:ascii="Arial Narrow" w:hAnsi="Arial Narrow" w:cstheme="minorHAnsi"/>
          <w:sz w:val="22"/>
          <w:szCs w:val="22"/>
          <w:lang w:val="de-DE"/>
        </w:rPr>
        <w:t>Risikoeinschätzung, Gefährdung</w:t>
      </w:r>
      <w:r w:rsidR="0053211E">
        <w:rPr>
          <w:rFonts w:ascii="Arial Narrow" w:hAnsi="Arial Narrow" w:cstheme="minorHAnsi"/>
          <w:sz w:val="22"/>
          <w:szCs w:val="22"/>
          <w:lang w:val="de-DE"/>
        </w:rPr>
        <w:t xml:space="preserve"> in Beziehung zur auszuführenden Tätigkeit und </w:t>
      </w:r>
      <w:r w:rsidR="00243664">
        <w:rPr>
          <w:rFonts w:ascii="Arial Narrow" w:hAnsi="Arial Narrow" w:cstheme="minorHAnsi"/>
          <w:sz w:val="22"/>
          <w:szCs w:val="22"/>
          <w:lang w:val="de-DE"/>
        </w:rPr>
        <w:t xml:space="preserve">zur </w:t>
      </w:r>
      <w:r w:rsidR="0053211E">
        <w:rPr>
          <w:rFonts w:ascii="Arial Narrow" w:hAnsi="Arial Narrow" w:cstheme="minorHAnsi"/>
          <w:sz w:val="22"/>
          <w:szCs w:val="22"/>
          <w:lang w:val="de-DE"/>
        </w:rPr>
        <w:t>Arbeitsplatzumgebung</w:t>
      </w:r>
      <w:r w:rsidR="00243664">
        <w:rPr>
          <w:rFonts w:ascii="Arial Narrow" w:hAnsi="Arial Narrow" w:cstheme="minorHAnsi"/>
          <w:sz w:val="22"/>
          <w:szCs w:val="22"/>
          <w:lang w:val="de-DE"/>
        </w:rPr>
        <w:t xml:space="preserve"> beurteilen</w:t>
      </w:r>
      <w:r w:rsidR="0053211E">
        <w:rPr>
          <w:rFonts w:ascii="Arial Narrow" w:hAnsi="Arial Narrow" w:cstheme="minorHAnsi"/>
          <w:sz w:val="22"/>
          <w:szCs w:val="22"/>
          <w:lang w:val="de-DE"/>
        </w:rPr>
        <w:t xml:space="preserve"> (bei Berufsorientierung gewünschten Beruf), Coaching „Reden über Epilepsie“, Arbeitsplatzbegehung, schriftliche Stellungnahme bzgl. Gefährdung und etwaiger Adaptierungsmöglichkeiten</w:t>
      </w:r>
      <w:r w:rsidR="00D632B8">
        <w:rPr>
          <w:rFonts w:ascii="Arial Narrow" w:hAnsi="Arial Narrow" w:cstheme="minorHAnsi"/>
          <w:sz w:val="22"/>
          <w:szCs w:val="22"/>
          <w:lang w:val="de-DE"/>
        </w:rPr>
        <w:t>. Bei einem</w:t>
      </w:r>
      <w:r w:rsidR="0053211E">
        <w:rPr>
          <w:rFonts w:ascii="Arial Narrow" w:hAnsi="Arial Narrow" w:cstheme="minorHAnsi"/>
          <w:sz w:val="22"/>
          <w:szCs w:val="22"/>
          <w:lang w:val="de-DE"/>
        </w:rPr>
        <w:t xml:space="preserve"> „Runde</w:t>
      </w:r>
      <w:r w:rsidR="00192C05">
        <w:rPr>
          <w:rFonts w:ascii="Arial Narrow" w:hAnsi="Arial Narrow" w:cstheme="minorHAnsi"/>
          <w:sz w:val="22"/>
          <w:szCs w:val="22"/>
          <w:lang w:val="de-DE"/>
        </w:rPr>
        <w:t>n</w:t>
      </w:r>
      <w:r w:rsidR="0053211E">
        <w:rPr>
          <w:rFonts w:ascii="Arial Narrow" w:hAnsi="Arial Narrow" w:cstheme="minorHAnsi"/>
          <w:sz w:val="22"/>
          <w:szCs w:val="22"/>
          <w:lang w:val="de-DE"/>
        </w:rPr>
        <w:t xml:space="preserve"> Tisch“ </w:t>
      </w:r>
      <w:r w:rsidR="00D632B8">
        <w:rPr>
          <w:rFonts w:ascii="Arial Narrow" w:hAnsi="Arial Narrow" w:cstheme="minorHAnsi"/>
          <w:sz w:val="22"/>
          <w:szCs w:val="22"/>
          <w:lang w:val="de-DE"/>
        </w:rPr>
        <w:t>werden gemeinsam übertriebene Ängste von Fakten getrennt</w:t>
      </w:r>
      <w:r w:rsidR="0053211E">
        <w:rPr>
          <w:rFonts w:ascii="Arial Narrow" w:hAnsi="Arial Narrow" w:cstheme="minorHAnsi"/>
          <w:sz w:val="22"/>
          <w:szCs w:val="22"/>
          <w:lang w:val="de-DE"/>
        </w:rPr>
        <w:t xml:space="preserve"> und die Bewältigung von Anfällen / Erste Hilfe für den:die Kolleg:in mit Epilepsie </w:t>
      </w:r>
      <w:r w:rsidR="00D632B8">
        <w:rPr>
          <w:rFonts w:ascii="Arial Narrow" w:hAnsi="Arial Narrow" w:cstheme="minorHAnsi"/>
          <w:sz w:val="22"/>
          <w:szCs w:val="22"/>
          <w:lang w:val="de-DE"/>
        </w:rPr>
        <w:t>besprochen</w:t>
      </w:r>
      <w:r w:rsidR="0053211E">
        <w:rPr>
          <w:rFonts w:ascii="Arial Narrow" w:hAnsi="Arial Narrow" w:cstheme="minorHAnsi"/>
          <w:sz w:val="22"/>
          <w:szCs w:val="22"/>
          <w:lang w:val="de-DE"/>
        </w:rPr>
        <w:t>.</w:t>
      </w:r>
      <w:r w:rsidR="00D632B8">
        <w:rPr>
          <w:rFonts w:ascii="Arial Narrow" w:hAnsi="Arial Narrow" w:cstheme="minorHAnsi"/>
          <w:sz w:val="22"/>
          <w:szCs w:val="22"/>
          <w:lang w:val="de-DE"/>
        </w:rPr>
        <w:t xml:space="preserve"> </w:t>
      </w:r>
    </w:p>
    <w:p w14:paraId="586A7825" w14:textId="16108C97" w:rsidR="00963EFA" w:rsidRDefault="009463E9" w:rsidP="007A2A31">
      <w:pPr>
        <w:spacing w:before="0" w:after="120"/>
        <w:jc w:val="both"/>
        <w:rPr>
          <w:rFonts w:ascii="Arial Narrow" w:hAnsi="Arial Narrow" w:cstheme="minorHAnsi"/>
          <w:sz w:val="22"/>
          <w:szCs w:val="22"/>
          <w:lang w:val="de-DE"/>
        </w:rPr>
      </w:pPr>
      <w:r w:rsidRPr="007A2A31">
        <w:rPr>
          <w:rFonts w:ascii="Arial Narrow" w:hAnsi="Arial Narrow" w:cstheme="minorHAnsi"/>
          <w:noProof/>
          <w:sz w:val="22"/>
          <w:szCs w:val="22"/>
        </w:rPr>
        <w:drawing>
          <wp:anchor distT="0" distB="0" distL="114300" distR="114300" simplePos="0" relativeHeight="251661312" behindDoc="0" locked="0" layoutInCell="1" allowOverlap="1" wp14:anchorId="77D10BBC" wp14:editId="3BB97DFC">
            <wp:simplePos x="0" y="0"/>
            <wp:positionH relativeFrom="margin">
              <wp:posOffset>5366091</wp:posOffset>
            </wp:positionH>
            <wp:positionV relativeFrom="paragraph">
              <wp:posOffset>138381</wp:posOffset>
            </wp:positionV>
            <wp:extent cx="1012825" cy="454025"/>
            <wp:effectExtent l="38100" t="95250" r="34925" b="98425"/>
            <wp:wrapThrough wrapText="bothSides">
              <wp:wrapPolygon edited="0">
                <wp:start x="18200" y="-1761"/>
                <wp:lineTo x="543" y="-8059"/>
                <wp:lineTo x="-702" y="7096"/>
                <wp:lineTo x="-601" y="20958"/>
                <wp:lineTo x="997" y="21611"/>
                <wp:lineTo x="1870" y="21046"/>
                <wp:lineTo x="21677" y="16245"/>
                <wp:lineTo x="21796" y="-291"/>
                <wp:lineTo x="18200" y="-1761"/>
              </wp:wrapPolygon>
            </wp:wrapThrough>
            <wp:docPr id="15" name="Grafik 1" descr="Ein Bild, das Text, Screenshot, Schrift, Marke enthält.&#10;&#10;KI-generierte Inhalte können fehlerhaft sein.">
              <a:extLst xmlns:a="http://schemas.openxmlformats.org/drawingml/2006/main">
                <a:ext uri="{FF2B5EF4-FFF2-40B4-BE49-F238E27FC236}">
                  <a16:creationId xmlns:a16="http://schemas.microsoft.com/office/drawing/2014/main" id="{4811E332-E0B5-E07A-77F2-AABEE3A9BE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 descr="Ein Bild, das Text, Screenshot, Schrift, Marke enthält.&#10;&#10;KI-generierte Inhalte können fehlerhaft sein.">
                      <a:extLst>
                        <a:ext uri="{FF2B5EF4-FFF2-40B4-BE49-F238E27FC236}">
                          <a16:creationId xmlns:a16="http://schemas.microsoft.com/office/drawing/2014/main" id="{4811E332-E0B5-E07A-77F2-AABEE3A9BE04}"/>
                        </a:ext>
                      </a:extLst>
                    </pic:cNvPr>
                    <pic:cNvPicPr>
                      <a:picLocks noChangeAspect="1"/>
                    </pic:cNvPicPr>
                  </pic:nvPicPr>
                  <pic:blipFill>
                    <a:blip r:embed="rId23" cstate="screen">
                      <a:extLst>
                        <a:ext uri="{28A0092B-C50C-407E-A947-70E740481C1C}">
                          <a14:useLocalDpi xmlns:a14="http://schemas.microsoft.com/office/drawing/2010/main" val="0"/>
                        </a:ext>
                      </a:extLst>
                    </a:blip>
                    <a:srcRect/>
                    <a:stretch>
                      <a:fillRect/>
                    </a:stretch>
                  </pic:blipFill>
                  <pic:spPr bwMode="auto">
                    <a:xfrm rot="20976861">
                      <a:off x="0" y="0"/>
                      <a:ext cx="1012825" cy="45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D632B8">
        <w:rPr>
          <w:rFonts w:ascii="Arial Narrow" w:hAnsi="Arial Narrow" w:cstheme="minorHAnsi"/>
          <w:sz w:val="22"/>
          <w:szCs w:val="22"/>
          <w:lang w:val="de-DE"/>
        </w:rPr>
        <w:t>Das Konzept und die Durchführung von LEA BuS haben 2021 den Sybille Ried Preis erhalten, ein internationaler Preis um Verdienste in der Epilepsieforschung oder Arbeiten im medizinischen oder sozialen Bereich</w:t>
      </w:r>
      <w:r w:rsidR="00192C05">
        <w:rPr>
          <w:rFonts w:ascii="Arial Narrow" w:hAnsi="Arial Narrow" w:cstheme="minorHAnsi"/>
          <w:sz w:val="22"/>
          <w:szCs w:val="22"/>
          <w:lang w:val="de-DE"/>
        </w:rPr>
        <w:t>,</w:t>
      </w:r>
      <w:r w:rsidR="006E4AC3">
        <w:rPr>
          <w:rFonts w:ascii="Arial Narrow" w:hAnsi="Arial Narrow" w:cstheme="minorHAnsi"/>
          <w:sz w:val="22"/>
          <w:szCs w:val="22"/>
          <w:lang w:val="de-DE"/>
        </w:rPr>
        <w:t xml:space="preserve"> so </w:t>
      </w:r>
      <w:r w:rsidR="00243664">
        <w:rPr>
          <w:rFonts w:ascii="Arial Narrow" w:hAnsi="Arial Narrow" w:cstheme="minorHAnsi"/>
          <w:sz w:val="22"/>
          <w:szCs w:val="22"/>
          <w:lang w:val="de-DE"/>
        </w:rPr>
        <w:t xml:space="preserve">Mag.a Elisabeth </w:t>
      </w:r>
      <w:r w:rsidR="006E4AC3">
        <w:rPr>
          <w:rFonts w:ascii="Arial Narrow" w:hAnsi="Arial Narrow" w:cstheme="minorHAnsi"/>
          <w:sz w:val="22"/>
          <w:szCs w:val="22"/>
          <w:lang w:val="de-DE"/>
        </w:rPr>
        <w:t>Pless</w:t>
      </w:r>
      <w:r w:rsidR="007A2A31">
        <w:rPr>
          <w:rFonts w:ascii="Arial Narrow" w:hAnsi="Arial Narrow" w:cstheme="minorHAnsi"/>
          <w:sz w:val="22"/>
          <w:szCs w:val="22"/>
          <w:lang w:val="de-DE"/>
        </w:rPr>
        <w:t xml:space="preserve">. </w:t>
      </w:r>
    </w:p>
    <w:p w14:paraId="6E43C88C" w14:textId="3A3BFDCA" w:rsidR="00D632B8" w:rsidRDefault="00D632B8" w:rsidP="007A2A31">
      <w:pPr>
        <w:spacing w:before="0" w:after="120"/>
        <w:jc w:val="both"/>
        <w:rPr>
          <w:rFonts w:ascii="Arial Narrow" w:hAnsi="Arial Narrow" w:cstheme="minorHAnsi"/>
          <w:sz w:val="22"/>
          <w:szCs w:val="22"/>
          <w:lang w:val="de-DE"/>
        </w:rPr>
      </w:pPr>
      <w:r>
        <w:rPr>
          <w:rFonts w:ascii="Arial Narrow" w:hAnsi="Arial Narrow" w:cstheme="minorHAnsi"/>
          <w:sz w:val="22"/>
          <w:szCs w:val="22"/>
          <w:lang w:val="de-DE"/>
        </w:rPr>
        <w:t xml:space="preserve">Die Berater:innen leisten aber viel mehr, wie z.B. Berufsorientierung, Sensibilisierung, Erste Hilfe und Umgang mit epileptischen Anfällen, Beratung in </w:t>
      </w:r>
      <w:r w:rsidR="00243664">
        <w:rPr>
          <w:rFonts w:ascii="Arial Narrow" w:hAnsi="Arial Narrow" w:cstheme="minorHAnsi"/>
          <w:sz w:val="22"/>
          <w:szCs w:val="22"/>
          <w:lang w:val="de-DE"/>
        </w:rPr>
        <w:t xml:space="preserve">Berufsschulen und </w:t>
      </w:r>
      <w:r>
        <w:rPr>
          <w:rFonts w:ascii="Arial Narrow" w:hAnsi="Arial Narrow" w:cstheme="minorHAnsi"/>
          <w:sz w:val="22"/>
          <w:szCs w:val="22"/>
          <w:lang w:val="de-DE"/>
        </w:rPr>
        <w:t>berufsbildenden Schulen, um den weiteren Schulbesuch von Jugendlichen in einer HTL sicher zu stellen u.v.m..</w:t>
      </w:r>
    </w:p>
    <w:p w14:paraId="4A0B1156" w14:textId="77777777" w:rsidR="00243664" w:rsidRDefault="00243664" w:rsidP="007A2A31">
      <w:pPr>
        <w:spacing w:before="0" w:after="120"/>
        <w:jc w:val="both"/>
        <w:rPr>
          <w:rFonts w:ascii="Arial Narrow" w:hAnsi="Arial Narrow" w:cstheme="minorHAnsi"/>
          <w:sz w:val="22"/>
          <w:szCs w:val="22"/>
          <w:lang w:val="de-DE"/>
        </w:rPr>
      </w:pPr>
      <w:r>
        <w:rPr>
          <w:rFonts w:ascii="Arial Narrow" w:hAnsi="Arial Narrow" w:cstheme="minorHAnsi"/>
          <w:noProof/>
          <w:sz w:val="22"/>
          <w:szCs w:val="22"/>
          <w:lang w:val="de-DE"/>
        </w:rPr>
        <w:drawing>
          <wp:anchor distT="0" distB="0" distL="114300" distR="114300" simplePos="0" relativeHeight="251662336" behindDoc="0" locked="0" layoutInCell="1" allowOverlap="1" wp14:anchorId="463A2C6C" wp14:editId="3ED7E7D1">
            <wp:simplePos x="0" y="0"/>
            <wp:positionH relativeFrom="margin">
              <wp:posOffset>-7522</wp:posOffset>
            </wp:positionH>
            <wp:positionV relativeFrom="paragraph">
              <wp:posOffset>238125</wp:posOffset>
            </wp:positionV>
            <wp:extent cx="4816475" cy="3238500"/>
            <wp:effectExtent l="19050" t="19050" r="22225" b="19050"/>
            <wp:wrapThrough wrapText="bothSides">
              <wp:wrapPolygon edited="0">
                <wp:start x="-85" y="-127"/>
                <wp:lineTo x="-85" y="21600"/>
                <wp:lineTo x="21614" y="21600"/>
                <wp:lineTo x="21614" y="-127"/>
                <wp:lineTo x="-85" y="-127"/>
              </wp:wrapPolygon>
            </wp:wrapThrough>
            <wp:docPr id="15352276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16475" cy="3238500"/>
                    </a:xfrm>
                    <a:prstGeom prst="rect">
                      <a:avLst/>
                    </a:prstGeom>
                    <a:noFill/>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457D9C">
        <w:rPr>
          <w:rFonts w:ascii="Arial Narrow" w:hAnsi="Arial Narrow" w:cstheme="minorHAnsi"/>
          <w:sz w:val="22"/>
          <w:szCs w:val="22"/>
          <w:lang w:val="de-DE"/>
        </w:rPr>
        <w:t xml:space="preserve">Viele Menschen mit Epilepsie werden </w:t>
      </w:r>
      <w:r>
        <w:rPr>
          <w:rFonts w:ascii="Arial Narrow" w:hAnsi="Arial Narrow" w:cstheme="minorHAnsi"/>
          <w:sz w:val="22"/>
          <w:szCs w:val="22"/>
          <w:lang w:val="de-DE"/>
        </w:rPr>
        <w:t xml:space="preserve">ohne spezialisierte Unterstützung </w:t>
      </w:r>
      <w:r w:rsidR="00457D9C">
        <w:rPr>
          <w:rFonts w:ascii="Arial Narrow" w:hAnsi="Arial Narrow" w:cstheme="minorHAnsi"/>
          <w:sz w:val="22"/>
          <w:szCs w:val="22"/>
          <w:lang w:val="de-DE"/>
        </w:rPr>
        <w:t xml:space="preserve">Langzeitarbeitslos. </w:t>
      </w:r>
    </w:p>
    <w:p w14:paraId="3EF4A4F7" w14:textId="7EA474A1" w:rsidR="00457D9C" w:rsidRDefault="00243664" w:rsidP="007A2A31">
      <w:pPr>
        <w:spacing w:before="0" w:after="120"/>
        <w:jc w:val="both"/>
        <w:rPr>
          <w:rFonts w:ascii="Arial Narrow" w:hAnsi="Arial Narrow" w:cstheme="minorHAnsi"/>
          <w:sz w:val="22"/>
          <w:szCs w:val="22"/>
          <w:lang w:val="de-DE"/>
        </w:rPr>
      </w:pPr>
      <w:r w:rsidRPr="00963A9B">
        <w:rPr>
          <w:rFonts w:ascii="Arial Narrow" w:hAnsi="Arial Narrow" w:cstheme="minorHAnsi"/>
          <w:sz w:val="22"/>
          <w:szCs w:val="22"/>
          <w:lang w:val="de-DE"/>
        </w:rPr>
        <w:t xml:space="preserve">Das Projekt hat im Jahr 2025 </w:t>
      </w:r>
      <w:r>
        <w:rPr>
          <w:rFonts w:ascii="Arial Narrow" w:hAnsi="Arial Narrow" w:cstheme="minorHAnsi"/>
          <w:sz w:val="22"/>
          <w:szCs w:val="22"/>
          <w:lang w:val="de-DE"/>
        </w:rPr>
        <w:t xml:space="preserve">netto </w:t>
      </w:r>
      <w:r w:rsidRPr="00963A9B">
        <w:rPr>
          <w:rFonts w:ascii="Arial Narrow" w:hAnsi="Arial Narrow" w:cstheme="minorHAnsi"/>
          <w:sz w:val="22"/>
          <w:szCs w:val="22"/>
          <w:lang w:val="de-DE"/>
        </w:rPr>
        <w:t>€ 224.000,- gekostet.</w:t>
      </w:r>
      <w:r>
        <w:rPr>
          <w:rFonts w:ascii="Arial Narrow" w:hAnsi="Arial Narrow" w:cstheme="minorHAnsi"/>
          <w:sz w:val="22"/>
          <w:szCs w:val="22"/>
          <w:lang w:val="de-DE"/>
        </w:rPr>
        <w:t xml:space="preserve"> </w:t>
      </w:r>
      <w:r w:rsidR="00457D9C">
        <w:rPr>
          <w:rFonts w:ascii="Arial Narrow" w:hAnsi="Arial Narrow" w:cstheme="minorHAnsi"/>
          <w:sz w:val="22"/>
          <w:szCs w:val="22"/>
          <w:lang w:val="de-DE"/>
        </w:rPr>
        <w:t xml:space="preserve">Im Durchschnitt lag das Arbeitslosengeld 2024 bei € 1.200,-. </w:t>
      </w:r>
      <w:r w:rsidR="00457D9C" w:rsidRPr="00963A9B">
        <w:rPr>
          <w:rFonts w:ascii="Arial Narrow" w:hAnsi="Arial Narrow" w:cstheme="minorHAnsi"/>
          <w:sz w:val="22"/>
          <w:szCs w:val="22"/>
          <w:lang w:val="de-DE"/>
        </w:rPr>
        <w:t xml:space="preserve">Wenn </w:t>
      </w:r>
      <w:r w:rsidR="00457D9C">
        <w:rPr>
          <w:rFonts w:ascii="Arial Narrow" w:hAnsi="Arial Narrow" w:cstheme="minorHAnsi"/>
          <w:sz w:val="22"/>
          <w:szCs w:val="22"/>
          <w:lang w:val="de-DE"/>
        </w:rPr>
        <w:t xml:space="preserve">nur 16 </w:t>
      </w:r>
      <w:r>
        <w:rPr>
          <w:rFonts w:ascii="Arial Narrow" w:hAnsi="Arial Narrow" w:cstheme="minorHAnsi"/>
          <w:sz w:val="22"/>
          <w:szCs w:val="22"/>
          <w:lang w:val="de-DE"/>
        </w:rPr>
        <w:t>Betroffene</w:t>
      </w:r>
      <w:r w:rsidR="00457D9C">
        <w:rPr>
          <w:rFonts w:ascii="Arial Narrow" w:hAnsi="Arial Narrow" w:cstheme="minorHAnsi"/>
          <w:sz w:val="22"/>
          <w:szCs w:val="22"/>
          <w:lang w:val="de-DE"/>
        </w:rPr>
        <w:t xml:space="preserve"> durch die Betreuung nicht arbeitslos werden, hat sich das Projekt schon gerechnet. Ohne Berücksichtigung von Transferzahlungen und höhere Kosten durch entstehende Komorbiditäten etc.</w:t>
      </w:r>
      <w:r>
        <w:rPr>
          <w:rFonts w:ascii="Arial Narrow" w:hAnsi="Arial Narrow" w:cstheme="minorHAnsi"/>
          <w:sz w:val="22"/>
          <w:szCs w:val="22"/>
          <w:lang w:val="de-DE"/>
        </w:rPr>
        <w:t>.</w:t>
      </w:r>
    </w:p>
    <w:p w14:paraId="45CA1B42" w14:textId="77777777" w:rsidR="009463E9" w:rsidRDefault="009463E9" w:rsidP="007A2A31">
      <w:pPr>
        <w:spacing w:before="0" w:after="120"/>
        <w:jc w:val="both"/>
        <w:rPr>
          <w:rFonts w:ascii="Arial Narrow" w:hAnsi="Arial Narrow" w:cstheme="minorHAnsi"/>
          <w:sz w:val="22"/>
          <w:szCs w:val="22"/>
          <w:lang w:val="de-DE"/>
        </w:rPr>
      </w:pPr>
    </w:p>
    <w:p w14:paraId="5F4C6A4A" w14:textId="730945DD" w:rsidR="00243664" w:rsidRDefault="00243664" w:rsidP="007A2A31">
      <w:pPr>
        <w:spacing w:before="0" w:after="120"/>
        <w:jc w:val="both"/>
        <w:rPr>
          <w:rFonts w:ascii="Arial Narrow" w:hAnsi="Arial Narrow" w:cstheme="minorHAnsi"/>
          <w:sz w:val="22"/>
          <w:szCs w:val="22"/>
          <w:lang w:val="de-DE"/>
        </w:rPr>
      </w:pPr>
      <w:r>
        <w:rPr>
          <w:rFonts w:ascii="Arial Narrow" w:hAnsi="Arial Narrow" w:cstheme="minorHAnsi"/>
          <w:sz w:val="22"/>
          <w:szCs w:val="22"/>
          <w:lang w:val="de-DE"/>
        </w:rPr>
        <w:t xml:space="preserve">Die höhere Lebensqualität von Betroffenen, die im Job, die finanziellen Mittel für ihr Leben erhalten, soziale Kontakte haben und echter Teil unserer Leistungsgesellschaft sind, </w:t>
      </w:r>
      <w:r w:rsidR="009463E9">
        <w:rPr>
          <w:rFonts w:ascii="Arial Narrow" w:hAnsi="Arial Narrow" w:cstheme="minorHAnsi"/>
          <w:sz w:val="22"/>
          <w:szCs w:val="22"/>
          <w:lang w:val="de-DE"/>
        </w:rPr>
        <w:t>kann</w:t>
      </w:r>
      <w:r>
        <w:rPr>
          <w:rFonts w:ascii="Arial Narrow" w:hAnsi="Arial Narrow" w:cstheme="minorHAnsi"/>
          <w:sz w:val="22"/>
          <w:szCs w:val="22"/>
          <w:lang w:val="de-DE"/>
        </w:rPr>
        <w:t xml:space="preserve"> nicht in Geld </w:t>
      </w:r>
      <w:r w:rsidR="009463E9">
        <w:rPr>
          <w:rFonts w:ascii="Arial Narrow" w:hAnsi="Arial Narrow" w:cstheme="minorHAnsi"/>
          <w:sz w:val="22"/>
          <w:szCs w:val="22"/>
          <w:lang w:val="de-DE"/>
        </w:rPr>
        <w:t>gemessen werden.</w:t>
      </w:r>
    </w:p>
    <w:p w14:paraId="56FDCB92" w14:textId="152EC97E" w:rsidR="00580594" w:rsidRDefault="006E4AC3" w:rsidP="007A2A31">
      <w:pPr>
        <w:spacing w:before="0" w:after="120"/>
        <w:jc w:val="both"/>
        <w:rPr>
          <w:rFonts w:ascii="Arial Narrow" w:hAnsi="Arial Narrow" w:cstheme="minorHAnsi"/>
          <w:sz w:val="22"/>
          <w:szCs w:val="22"/>
        </w:rPr>
      </w:pPr>
      <w:r w:rsidRPr="0081367E">
        <w:rPr>
          <w:rFonts w:ascii="Arial Narrow" w:hAnsi="Arial Narrow" w:cstheme="minorHAnsi"/>
          <w:sz w:val="22"/>
          <w:szCs w:val="22"/>
        </w:rPr>
        <w:t xml:space="preserve">Um auf die bevorstehende Schließung aufmerksam zu machen, haben die </w:t>
      </w:r>
      <w:r w:rsidRPr="005F1D1A">
        <w:rPr>
          <w:rFonts w:ascii="Arial Narrow" w:hAnsi="Arial Narrow" w:cstheme="minorHAnsi"/>
          <w:b/>
          <w:bCs/>
          <w:color w:val="EE0000"/>
          <w:sz w:val="22"/>
          <w:szCs w:val="22"/>
        </w:rPr>
        <w:t>Epilepsie Interessensgemeinschaft Österreich</w:t>
      </w:r>
      <w:r w:rsidRPr="0081367E">
        <w:rPr>
          <w:rFonts w:ascii="Arial Narrow" w:hAnsi="Arial Narrow" w:cstheme="minorHAnsi"/>
          <w:sz w:val="22"/>
          <w:szCs w:val="22"/>
        </w:rPr>
        <w:t xml:space="preserve"> sowie die </w:t>
      </w:r>
      <w:r w:rsidRPr="005F1D1A">
        <w:rPr>
          <w:rFonts w:ascii="Arial Narrow" w:hAnsi="Arial Narrow" w:cstheme="minorHAnsi"/>
          <w:b/>
          <w:bCs/>
          <w:color w:val="EE0000"/>
          <w:sz w:val="22"/>
          <w:szCs w:val="22"/>
        </w:rPr>
        <w:t>Österreichische Gesellschaft für Epileptologie</w:t>
      </w:r>
      <w:r w:rsidRPr="005F1D1A">
        <w:rPr>
          <w:rFonts w:ascii="Arial Narrow" w:hAnsi="Arial Narrow" w:cstheme="minorHAnsi"/>
          <w:color w:val="EE0000"/>
          <w:sz w:val="22"/>
          <w:szCs w:val="22"/>
        </w:rPr>
        <w:t xml:space="preserve"> </w:t>
      </w:r>
      <w:r w:rsidRPr="0081367E">
        <w:rPr>
          <w:rFonts w:ascii="Arial Narrow" w:hAnsi="Arial Narrow" w:cstheme="minorHAnsi"/>
          <w:sz w:val="22"/>
          <w:szCs w:val="22"/>
        </w:rPr>
        <w:t xml:space="preserve">eine Petition zur Rettung von LEA BuS gestartet. </w:t>
      </w:r>
      <w:r w:rsidR="000A7D32">
        <w:rPr>
          <w:rFonts w:ascii="Arial Narrow" w:hAnsi="Arial Narrow" w:cstheme="minorHAnsi"/>
          <w:sz w:val="22"/>
          <w:szCs w:val="22"/>
        </w:rPr>
        <w:t>Sie</w:t>
      </w:r>
      <w:r w:rsidRPr="0081367E">
        <w:rPr>
          <w:rFonts w:ascii="Arial Narrow" w:hAnsi="Arial Narrow" w:cstheme="minorHAnsi"/>
          <w:sz w:val="22"/>
          <w:szCs w:val="22"/>
        </w:rPr>
        <w:t xml:space="preserve"> laden die Öffentlichkeit ein, sich dieser wichtigen Initiative anzuschließen und für den Erhalt </w:t>
      </w:r>
      <w:r w:rsidR="000A7D32">
        <w:rPr>
          <w:rFonts w:ascii="Arial Narrow" w:hAnsi="Arial Narrow" w:cstheme="minorHAnsi"/>
          <w:sz w:val="22"/>
          <w:szCs w:val="22"/>
        </w:rPr>
        <w:t>der</w:t>
      </w:r>
      <w:r w:rsidRPr="0081367E">
        <w:rPr>
          <w:rFonts w:ascii="Arial Narrow" w:hAnsi="Arial Narrow" w:cstheme="minorHAnsi"/>
          <w:sz w:val="22"/>
          <w:szCs w:val="22"/>
        </w:rPr>
        <w:t xml:space="preserve"> unverzichtbaren Beratungsstelle </w:t>
      </w:r>
      <w:r w:rsidR="000A7D32">
        <w:rPr>
          <w:rFonts w:ascii="Arial Narrow" w:hAnsi="Arial Narrow" w:cstheme="minorHAnsi"/>
          <w:sz w:val="22"/>
          <w:szCs w:val="22"/>
        </w:rPr>
        <w:t xml:space="preserve">LEA Bus </w:t>
      </w:r>
      <w:r w:rsidRPr="0081367E">
        <w:rPr>
          <w:rFonts w:ascii="Arial Narrow" w:hAnsi="Arial Narrow" w:cstheme="minorHAnsi"/>
          <w:sz w:val="22"/>
          <w:szCs w:val="22"/>
        </w:rPr>
        <w:t>zu kämpfen.</w:t>
      </w:r>
    </w:p>
    <w:p w14:paraId="47BFE9AF" w14:textId="6D2B3D29" w:rsidR="009463E9" w:rsidRPr="000A7D32" w:rsidRDefault="009463E9" w:rsidP="007A2A31">
      <w:pPr>
        <w:spacing w:before="0" w:after="120"/>
        <w:jc w:val="both"/>
        <w:rPr>
          <w:rFonts w:ascii="Arial Narrow" w:hAnsi="Arial Narrow" w:cstheme="minorHAnsi"/>
          <w:sz w:val="22"/>
          <w:szCs w:val="22"/>
        </w:rPr>
      </w:pPr>
      <w:hyperlink r:id="rId25" w:history="1">
        <w:r w:rsidRPr="009463E9">
          <w:rPr>
            <w:rStyle w:val="Hyperlink"/>
            <w:rFonts w:ascii="Arial Narrow" w:hAnsi="Arial Narrow" w:cstheme="minorHAnsi"/>
            <w:sz w:val="22"/>
            <w:szCs w:val="22"/>
          </w:rPr>
          <w:t>Rettet die einzige österreichweite Epilepsieberatung - Online-Petition</w:t>
        </w:r>
      </w:hyperlink>
    </w:p>
    <w:sectPr w:rsidR="009463E9" w:rsidRPr="000A7D32" w:rsidSect="007A2A31">
      <w:headerReference w:type="even" r:id="rId26"/>
      <w:footerReference w:type="even" r:id="rId27"/>
      <w:pgSz w:w="11906" w:h="16838" w:code="9"/>
      <w:pgMar w:top="1418" w:right="1134" w:bottom="1418"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3EAA3" w14:textId="77777777" w:rsidR="00025388" w:rsidRDefault="00025388" w:rsidP="003016D0">
      <w:r>
        <w:separator/>
      </w:r>
    </w:p>
    <w:p w14:paraId="30ED3593" w14:textId="77777777" w:rsidR="00025388" w:rsidRDefault="00025388" w:rsidP="003016D0"/>
    <w:p w14:paraId="172D1163" w14:textId="77777777" w:rsidR="00025388" w:rsidRDefault="00025388"/>
    <w:p w14:paraId="3700B34B" w14:textId="77777777" w:rsidR="00025388" w:rsidRDefault="00025388"/>
    <w:p w14:paraId="30EB2428" w14:textId="77777777" w:rsidR="00025388" w:rsidRDefault="00025388"/>
    <w:p w14:paraId="47D6D930" w14:textId="77777777" w:rsidR="00025388" w:rsidRDefault="00025388"/>
  </w:endnote>
  <w:endnote w:type="continuationSeparator" w:id="0">
    <w:p w14:paraId="598D6274" w14:textId="77777777" w:rsidR="00025388" w:rsidRDefault="00025388" w:rsidP="003016D0">
      <w:r>
        <w:continuationSeparator/>
      </w:r>
    </w:p>
    <w:p w14:paraId="2006DD8D" w14:textId="77777777" w:rsidR="00025388" w:rsidRDefault="00025388" w:rsidP="003016D0"/>
    <w:p w14:paraId="426E22CB" w14:textId="77777777" w:rsidR="00025388" w:rsidRDefault="00025388"/>
    <w:p w14:paraId="1639A4E8" w14:textId="77777777" w:rsidR="00025388" w:rsidRDefault="00025388"/>
    <w:p w14:paraId="3C7825FC" w14:textId="77777777" w:rsidR="00025388" w:rsidRDefault="00025388"/>
    <w:p w14:paraId="6855F5E2" w14:textId="77777777" w:rsidR="00025388" w:rsidRDefault="000253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67B7" w14:textId="77777777" w:rsidR="00294E51" w:rsidRDefault="00961AD2" w:rsidP="00E60FE6">
    <w:pPr>
      <w:pStyle w:val="Fuzeile"/>
    </w:pPr>
    <w:r w:rsidRPr="00F75456">
      <w:t xml:space="preserve">Seite </w:t>
    </w:r>
    <w:r w:rsidRPr="00F75456">
      <w:fldChar w:fldCharType="begin"/>
    </w:r>
    <w:r w:rsidRPr="00F75456">
      <w:instrText>PAGE   \* MERGEFORMAT</w:instrText>
    </w:r>
    <w:r w:rsidRPr="00F75456">
      <w:fldChar w:fldCharType="separate"/>
    </w:r>
    <w:r>
      <w:rPr>
        <w:rFonts w:eastAsia="Times New Roman"/>
      </w:rPr>
      <w:t>1</w:t>
    </w:r>
    <w:r w:rsidRPr="00F75456">
      <w:fldChar w:fldCharType="end"/>
    </w:r>
    <w:r w:rsidRPr="00F75456">
      <w:t xml:space="preserve"> / </w:t>
    </w:r>
    <w:r w:rsidRPr="00F75456">
      <w:rPr>
        <w:bCs/>
      </w:rPr>
      <w:fldChar w:fldCharType="begin"/>
    </w:r>
    <w:r w:rsidRPr="00F75456">
      <w:rPr>
        <w:bCs/>
      </w:rPr>
      <w:instrText>NUMPAGES  \* Arabic  \* MERGEFORMAT</w:instrText>
    </w:r>
    <w:r w:rsidRPr="00F75456">
      <w:rPr>
        <w:bCs/>
      </w:rPr>
      <w:fldChar w:fldCharType="separate"/>
    </w:r>
    <w:r>
      <w:rPr>
        <w:rFonts w:eastAsia="Times New Roman"/>
        <w:bCs/>
      </w:rPr>
      <w:t>3</w:t>
    </w:r>
    <w:r w:rsidRPr="00F75456">
      <w:rPr>
        <w:bCs/>
      </w:rPr>
      <w:fldChar w:fldCharType="end"/>
    </w:r>
    <w:r w:rsidRPr="00F75456">
      <w:t xml:space="preserve"> </w:t>
    </w:r>
    <w:r w:rsidR="00E60FE6">
      <w:t xml:space="preserve"> </w:t>
    </w:r>
    <w:r w:rsidRPr="00F75456">
      <w:rPr>
        <w:b/>
      </w:rPr>
      <w:fldChar w:fldCharType="begin"/>
    </w:r>
    <w:r w:rsidRPr="00F75456">
      <w:rPr>
        <w:b/>
      </w:rPr>
      <w:instrText xml:space="preserve"> FILENAME   \* MERGEFORMAT </w:instrText>
    </w:r>
    <w:r w:rsidRPr="00F75456">
      <w:rPr>
        <w:b/>
      </w:rPr>
      <w:fldChar w:fldCharType="separate"/>
    </w:r>
    <w:r w:rsidR="009347A3">
      <w:rPr>
        <w:b/>
        <w:noProof/>
      </w:rPr>
      <w:t>Dokument1</w:t>
    </w:r>
    <w:r w:rsidRPr="00F75456">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5395A" w14:textId="77777777" w:rsidR="00025388" w:rsidRDefault="00025388">
      <w:r>
        <w:separator/>
      </w:r>
    </w:p>
  </w:footnote>
  <w:footnote w:type="continuationSeparator" w:id="0">
    <w:p w14:paraId="053DCC8C" w14:textId="77777777" w:rsidR="00025388" w:rsidRDefault="00025388">
      <w:r>
        <w:continuationSeparator/>
      </w:r>
    </w:p>
  </w:footnote>
  <w:footnote w:type="continuationNotice" w:id="1">
    <w:p w14:paraId="67EC0FAB" w14:textId="77777777" w:rsidR="00025388" w:rsidRDefault="0002538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6522" w14:textId="77777777" w:rsidR="00294E51" w:rsidRPr="001119E1" w:rsidRDefault="001119E1" w:rsidP="001119E1">
    <w:pPr>
      <w:pStyle w:val="Kopfzeile"/>
    </w:pPr>
    <w:r>
      <w:drawing>
        <wp:anchor distT="0" distB="0" distL="114300" distR="114300" simplePos="0" relativeHeight="251657216" behindDoc="1" locked="1" layoutInCell="1" allowOverlap="1" wp14:anchorId="5E362409" wp14:editId="5E11629B">
          <wp:simplePos x="0" y="0"/>
          <wp:positionH relativeFrom="page">
            <wp:align>right</wp:align>
          </wp:positionH>
          <wp:positionV relativeFrom="page">
            <wp:align>top</wp:align>
          </wp:positionV>
          <wp:extent cx="2134800" cy="10152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4800" cy="1015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41A63A8"/>
    <w:lvl w:ilvl="0">
      <w:start w:val="1"/>
      <w:numFmt w:val="lowerRoman"/>
      <w:pStyle w:val="Liste3"/>
      <w:lvlText w:val="%1."/>
      <w:lvlJc w:val="right"/>
      <w:pPr>
        <w:ind w:left="643" w:hanging="360"/>
      </w:pPr>
      <w:rPr>
        <w:rFonts w:hint="default"/>
      </w:rPr>
    </w:lvl>
  </w:abstractNum>
  <w:abstractNum w:abstractNumId="1" w15:restartNumberingAfterBreak="0">
    <w:nsid w:val="FFFFFF89"/>
    <w:multiLevelType w:val="singleLevel"/>
    <w:tmpl w:val="5268CA3E"/>
    <w:lvl w:ilvl="0">
      <w:start w:val="1"/>
      <w:numFmt w:val="decimal"/>
      <w:pStyle w:val="Liste"/>
      <w:lvlText w:val="%1)"/>
      <w:lvlJc w:val="left"/>
      <w:pPr>
        <w:ind w:left="360" w:hanging="360"/>
      </w:pPr>
      <w:rPr>
        <w:rFonts w:hint="default"/>
        <w:color w:val="auto"/>
        <w:u w:color="706F6F"/>
      </w:rPr>
    </w:lvl>
  </w:abstractNum>
  <w:abstractNum w:abstractNumId="2" w15:restartNumberingAfterBreak="0">
    <w:nsid w:val="03696F9E"/>
    <w:multiLevelType w:val="multilevel"/>
    <w:tmpl w:val="C0D8BD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4891A87"/>
    <w:multiLevelType w:val="multilevel"/>
    <w:tmpl w:val="589AA4CE"/>
    <w:styleLink w:val="OESB-Liste"/>
    <w:lvl w:ilvl="0">
      <w:start w:val="1"/>
      <w:numFmt w:val="bullet"/>
      <w:pStyle w:val="Aufzhlungszeichen"/>
      <w:lvlText w:val=""/>
      <w:lvlJc w:val="left"/>
      <w:pPr>
        <w:tabs>
          <w:tab w:val="num" w:pos="284"/>
        </w:tabs>
        <w:ind w:left="284" w:hanging="284"/>
      </w:pPr>
      <w:rPr>
        <w:rFonts w:ascii="Wingdings" w:hAnsi="Wingdings" w:hint="default"/>
        <w:b w:val="0"/>
        <w:bCs/>
        <w:i w:val="0"/>
        <w:iCs w:val="0"/>
        <w:caps w:val="0"/>
        <w:strike w:val="0"/>
        <w:dstrike w:val="0"/>
        <w:vanish w:val="0"/>
        <w:color w:val="auto"/>
        <w:sz w:val="21"/>
        <w:szCs w:val="21"/>
        <w:u w:val="none"/>
        <w:vertAlign w:val="baseline"/>
      </w:rPr>
    </w:lvl>
    <w:lvl w:ilvl="1">
      <w:start w:val="1"/>
      <w:numFmt w:val="bullet"/>
      <w:pStyle w:val="Aufzhlungszeichen2"/>
      <w:lvlText w:val=""/>
      <w:lvlJc w:val="left"/>
      <w:pPr>
        <w:tabs>
          <w:tab w:val="num" w:pos="568"/>
        </w:tabs>
        <w:ind w:left="568" w:hanging="284"/>
      </w:pPr>
      <w:rPr>
        <w:rFonts w:ascii="Wingdings" w:hAnsi="Wingdings" w:hint="default"/>
        <w:b/>
        <w:bCs/>
        <w:i w:val="0"/>
        <w:iCs w:val="0"/>
        <w:caps w:val="0"/>
        <w:strike w:val="0"/>
        <w:dstrike w:val="0"/>
        <w:vanish w:val="0"/>
        <w:color w:val="auto"/>
        <w:sz w:val="21"/>
        <w:szCs w:val="21"/>
        <w:vertAlign w:val="baseline"/>
      </w:rPr>
    </w:lvl>
    <w:lvl w:ilvl="2">
      <w:start w:val="1"/>
      <w:numFmt w:val="bullet"/>
      <w:pStyle w:val="Aufzhlungszeichen3"/>
      <w:lvlText w:val=""/>
      <w:lvlJc w:val="left"/>
      <w:pPr>
        <w:tabs>
          <w:tab w:val="num" w:pos="852"/>
        </w:tabs>
        <w:ind w:left="852" w:hanging="284"/>
      </w:pPr>
      <w:rPr>
        <w:rFonts w:ascii="Wingdings" w:hAnsi="Wingdings" w:hint="default"/>
        <w:color w:val="auto"/>
      </w:rPr>
    </w:lvl>
    <w:lvl w:ilvl="3">
      <w:start w:val="1"/>
      <w:numFmt w:val="bullet"/>
      <w:pStyle w:val="Aufzhlungszeichen4"/>
      <w:lvlText w:val=""/>
      <w:lvlJc w:val="left"/>
      <w:pPr>
        <w:tabs>
          <w:tab w:val="num" w:pos="1136"/>
        </w:tabs>
        <w:ind w:left="1136" w:hanging="284"/>
      </w:pPr>
      <w:rPr>
        <w:rFonts w:ascii="Wingdings" w:hAnsi="Wingdings" w:hint="default"/>
      </w:rPr>
    </w:lvl>
    <w:lvl w:ilvl="4">
      <w:start w:val="1"/>
      <w:numFmt w:val="bullet"/>
      <w:pStyle w:val="Aufzhlungszeichen5"/>
      <w:lvlText w:val=""/>
      <w:lvlJc w:val="left"/>
      <w:pPr>
        <w:tabs>
          <w:tab w:val="num" w:pos="1420"/>
        </w:tabs>
        <w:ind w:left="1420" w:hanging="284"/>
      </w:pPr>
      <w:rPr>
        <w:rFonts w:ascii="Wingdings" w:hAnsi="Wingdings"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4" w15:restartNumberingAfterBreak="0">
    <w:nsid w:val="04D03F66"/>
    <w:multiLevelType w:val="multilevel"/>
    <w:tmpl w:val="916AF4B0"/>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568"/>
        </w:tabs>
        <w:ind w:left="568" w:hanging="284"/>
      </w:pPr>
      <w:rPr>
        <w:rFonts w:hint="default"/>
      </w:rPr>
    </w:lvl>
    <w:lvl w:ilvl="2">
      <w:start w:val="1"/>
      <w:numFmt w:val="decimal"/>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decimal"/>
      <w:lvlText w:val="%5)"/>
      <w:lvlJc w:val="left"/>
      <w:pPr>
        <w:tabs>
          <w:tab w:val="num" w:pos="1420"/>
        </w:tabs>
        <w:ind w:left="1420" w:hanging="284"/>
      </w:pPr>
      <w:rPr>
        <w:rFonts w:hint="default"/>
      </w:rPr>
    </w:lvl>
    <w:lvl w:ilvl="5">
      <w:start w:val="1"/>
      <w:numFmt w:val="decimal"/>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decimal"/>
      <w:lvlText w:val="%8)"/>
      <w:lvlJc w:val="left"/>
      <w:pPr>
        <w:tabs>
          <w:tab w:val="num" w:pos="2272"/>
        </w:tabs>
        <w:ind w:left="2272" w:hanging="284"/>
      </w:pPr>
      <w:rPr>
        <w:rFonts w:hint="default"/>
      </w:rPr>
    </w:lvl>
    <w:lvl w:ilvl="8">
      <w:start w:val="1"/>
      <w:numFmt w:val="decimal"/>
      <w:lvlText w:val="%9)"/>
      <w:lvlJc w:val="left"/>
      <w:pPr>
        <w:tabs>
          <w:tab w:val="num" w:pos="2556"/>
        </w:tabs>
        <w:ind w:left="2556" w:hanging="284"/>
      </w:pPr>
      <w:rPr>
        <w:rFonts w:hint="default"/>
      </w:rPr>
    </w:lvl>
  </w:abstractNum>
  <w:abstractNum w:abstractNumId="5" w15:restartNumberingAfterBreak="0">
    <w:nsid w:val="0609418C"/>
    <w:multiLevelType w:val="multilevel"/>
    <w:tmpl w:val="AC9C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AA6DD9"/>
    <w:multiLevelType w:val="hybridMultilevel"/>
    <w:tmpl w:val="6CC421C0"/>
    <w:lvl w:ilvl="0" w:tplc="BA6C6BAA">
      <w:start w:val="1"/>
      <w:numFmt w:val="lowerLetter"/>
      <w:pStyle w:val="Liste2"/>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09C3378A"/>
    <w:multiLevelType w:val="multilevel"/>
    <w:tmpl w:val="BB4A930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0110F1"/>
    <w:multiLevelType w:val="multilevel"/>
    <w:tmpl w:val="0C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2312190C"/>
    <w:multiLevelType w:val="multilevel"/>
    <w:tmpl w:val="DFE27336"/>
    <w:styleLink w:val="ListeBuchstabe"/>
    <w:lvl w:ilvl="0">
      <w:start w:val="1"/>
      <w:numFmt w:val="lowerLetter"/>
      <w:pStyle w:val="Liste1Buchstabe"/>
      <w:lvlText w:val="%1)"/>
      <w:lvlJc w:val="left"/>
      <w:pPr>
        <w:tabs>
          <w:tab w:val="num" w:pos="284"/>
        </w:tabs>
        <w:ind w:left="284" w:hanging="284"/>
      </w:pPr>
      <w:rPr>
        <w:rFonts w:hint="default"/>
      </w:rPr>
    </w:lvl>
    <w:lvl w:ilvl="1">
      <w:start w:val="1"/>
      <w:numFmt w:val="lowerLetter"/>
      <w:pStyle w:val="Liste2Buchstabe"/>
      <w:lvlText w:val="%2)"/>
      <w:lvlJc w:val="left"/>
      <w:pPr>
        <w:tabs>
          <w:tab w:val="num" w:pos="568"/>
        </w:tabs>
        <w:ind w:left="568" w:hanging="284"/>
      </w:pPr>
      <w:rPr>
        <w:rFonts w:hint="default"/>
      </w:rPr>
    </w:lvl>
    <w:lvl w:ilvl="2">
      <w:start w:val="1"/>
      <w:numFmt w:val="lowerLetter"/>
      <w:lvlRestart w:val="0"/>
      <w:lvlText w:val="%3)"/>
      <w:lvlJc w:val="left"/>
      <w:pPr>
        <w:tabs>
          <w:tab w:val="num" w:pos="852"/>
        </w:tabs>
        <w:ind w:left="852" w:hanging="284"/>
      </w:pPr>
      <w:rPr>
        <w:rFonts w:hint="default"/>
      </w:rPr>
    </w:lvl>
    <w:lvl w:ilvl="3">
      <w:start w:val="1"/>
      <w:numFmt w:val="lowerLetter"/>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Letter"/>
      <w:lvlText w:val="%6)"/>
      <w:lvlJc w:val="left"/>
      <w:pPr>
        <w:tabs>
          <w:tab w:val="num" w:pos="1704"/>
        </w:tabs>
        <w:ind w:left="1704" w:hanging="284"/>
      </w:pPr>
      <w:rPr>
        <w:rFonts w:hint="default"/>
      </w:rPr>
    </w:lvl>
    <w:lvl w:ilvl="6">
      <w:start w:val="1"/>
      <w:numFmt w:val="lowerLetter"/>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Letter"/>
      <w:lvlText w:val="%9)"/>
      <w:lvlJc w:val="left"/>
      <w:pPr>
        <w:tabs>
          <w:tab w:val="num" w:pos="2556"/>
        </w:tabs>
        <w:ind w:left="2556" w:hanging="284"/>
      </w:pPr>
      <w:rPr>
        <w:rFonts w:hint="default"/>
      </w:rPr>
    </w:lvl>
  </w:abstractNum>
  <w:abstractNum w:abstractNumId="10" w15:restartNumberingAfterBreak="0">
    <w:nsid w:val="2A54216F"/>
    <w:multiLevelType w:val="multilevel"/>
    <w:tmpl w:val="3D6CCCCA"/>
    <w:lvl w:ilvl="0">
      <w:start w:val="1"/>
      <w:numFmt w:val="bullet"/>
      <w:lvlText w:val="‒"/>
      <w:lvlJc w:val="left"/>
      <w:pPr>
        <w:tabs>
          <w:tab w:val="num" w:pos="284"/>
        </w:tabs>
        <w:ind w:left="284" w:hanging="284"/>
      </w:pPr>
      <w:rPr>
        <w:rFonts w:ascii="Arial" w:hAnsi="Arial" w:hint="default"/>
        <w:color w:val="auto"/>
        <w:u w:color="706F6F"/>
      </w:rPr>
    </w:lvl>
    <w:lvl w:ilvl="1">
      <w:start w:val="1"/>
      <w:numFmt w:val="bullet"/>
      <w:lvlText w:val="‒"/>
      <w:lvlJc w:val="left"/>
      <w:pPr>
        <w:tabs>
          <w:tab w:val="num" w:pos="568"/>
        </w:tabs>
        <w:ind w:left="568" w:hanging="284"/>
      </w:pPr>
      <w:rPr>
        <w:rFonts w:ascii="Arial" w:hAnsi="Arial" w:hint="default"/>
        <w:color w:val="4472C4" w:themeColor="accent1"/>
      </w:rPr>
    </w:lvl>
    <w:lvl w:ilvl="2">
      <w:start w:val="1"/>
      <w:numFmt w:val="bullet"/>
      <w:lvlText w:val="‒"/>
      <w:lvlJc w:val="left"/>
      <w:pPr>
        <w:tabs>
          <w:tab w:val="num" w:pos="852"/>
        </w:tabs>
        <w:ind w:left="852" w:hanging="284"/>
      </w:pPr>
      <w:rPr>
        <w:rFonts w:ascii="Arial" w:hAnsi="Arial" w:hint="default"/>
        <w:color w:val="4472C4" w:themeColor="accent1"/>
      </w:rPr>
    </w:lvl>
    <w:lvl w:ilvl="3">
      <w:start w:val="1"/>
      <w:numFmt w:val="bullet"/>
      <w:lvlText w:val="‒"/>
      <w:lvlJc w:val="left"/>
      <w:pPr>
        <w:tabs>
          <w:tab w:val="num" w:pos="1136"/>
        </w:tabs>
        <w:ind w:left="1136" w:hanging="284"/>
      </w:pPr>
      <w:rPr>
        <w:rFonts w:ascii="Arial" w:hAnsi="Arial" w:hint="default"/>
      </w:rPr>
    </w:lvl>
    <w:lvl w:ilvl="4">
      <w:start w:val="1"/>
      <w:numFmt w:val="bullet"/>
      <w:lvlText w:val="‒"/>
      <w:lvlJc w:val="left"/>
      <w:pPr>
        <w:tabs>
          <w:tab w:val="num" w:pos="1420"/>
        </w:tabs>
        <w:ind w:left="1420" w:hanging="284"/>
      </w:pPr>
      <w:rPr>
        <w:rFonts w:ascii="Arial" w:hAnsi="Arial" w:hint="default"/>
        <w:color w:val="4472C4" w:themeColor="accent1"/>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1" w15:restartNumberingAfterBreak="0">
    <w:nsid w:val="2F145D81"/>
    <w:multiLevelType w:val="multilevel"/>
    <w:tmpl w:val="4ADC2884"/>
    <w:lvl w:ilvl="0">
      <w:start w:val="1"/>
      <w:numFmt w:val="decimal"/>
      <w:pStyle w:val="Listennummer"/>
      <w:lvlText w:val="%1)"/>
      <w:lvlJc w:val="left"/>
      <w:pPr>
        <w:tabs>
          <w:tab w:val="num" w:pos="284"/>
        </w:tabs>
        <w:ind w:left="284" w:hanging="284"/>
      </w:pPr>
      <w:rPr>
        <w:rFonts w:hint="default"/>
      </w:rPr>
    </w:lvl>
    <w:lvl w:ilvl="1">
      <w:start w:val="1"/>
      <w:numFmt w:val="lowerLetter"/>
      <w:lvlText w:val="%2)"/>
      <w:lvlJc w:val="left"/>
      <w:pPr>
        <w:tabs>
          <w:tab w:val="num" w:pos="567"/>
        </w:tabs>
        <w:ind w:left="568" w:hanging="284"/>
      </w:pPr>
      <w:rPr>
        <w:rFonts w:hint="default"/>
      </w:rPr>
    </w:lvl>
    <w:lvl w:ilvl="2">
      <w:start w:val="1"/>
      <w:numFmt w:val="lowerRoman"/>
      <w:lvlText w:val="%3)"/>
      <w:lvlJc w:val="left"/>
      <w:pPr>
        <w:tabs>
          <w:tab w:val="num" w:pos="851"/>
        </w:tabs>
        <w:ind w:left="852" w:hanging="284"/>
      </w:pPr>
      <w:rPr>
        <w:rFonts w:hint="default"/>
      </w:rPr>
    </w:lvl>
    <w:lvl w:ilvl="3">
      <w:start w:val="1"/>
      <w:numFmt w:val="decimal"/>
      <w:lvlText w:val="(%4)"/>
      <w:lvlJc w:val="left"/>
      <w:pPr>
        <w:tabs>
          <w:tab w:val="num" w:pos="1134"/>
        </w:tabs>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2FC7132F"/>
    <w:multiLevelType w:val="multilevel"/>
    <w:tmpl w:val="BB4A930A"/>
    <w:styleLink w:val="1ai"/>
    <w:lvl w:ilvl="0">
      <w:start w:val="1"/>
      <w:numFmt w:val="decimal"/>
      <w:pStyle w:val="Liste1Zahl"/>
      <w:lvlText w:val="%1)"/>
      <w:lvlJc w:val="left"/>
      <w:pPr>
        <w:tabs>
          <w:tab w:val="num" w:pos="284"/>
        </w:tabs>
        <w:ind w:left="284" w:hanging="284"/>
      </w:pPr>
      <w:rPr>
        <w:rFonts w:hint="default"/>
      </w:rPr>
    </w:lvl>
    <w:lvl w:ilvl="1">
      <w:start w:val="1"/>
      <w:numFmt w:val="decimal"/>
      <w:lvlRestart w:val="0"/>
      <w:pStyle w:val="Liste2Zahl"/>
      <w:lvlText w:val="%2)"/>
      <w:lvlJc w:val="left"/>
      <w:pPr>
        <w:tabs>
          <w:tab w:val="num" w:pos="567"/>
        </w:tabs>
        <w:ind w:left="568" w:hanging="284"/>
      </w:pPr>
      <w:rPr>
        <w:rFonts w:hint="default"/>
      </w:rPr>
    </w:lvl>
    <w:lvl w:ilvl="2">
      <w:start w:val="1"/>
      <w:numFmt w:val="decimal"/>
      <w:lvlRestart w:val="0"/>
      <w:lvlText w:val="%3)"/>
      <w:lvlJc w:val="left"/>
      <w:pPr>
        <w:tabs>
          <w:tab w:val="num" w:pos="851"/>
        </w:tabs>
        <w:ind w:left="852" w:hanging="284"/>
      </w:pPr>
      <w:rPr>
        <w:rFonts w:hint="default"/>
      </w:rPr>
    </w:lvl>
    <w:lvl w:ilvl="3">
      <w:start w:val="1"/>
      <w:numFmt w:val="decimal"/>
      <w:lvlText w:val="(%4)"/>
      <w:lvlJc w:val="left"/>
      <w:pPr>
        <w:tabs>
          <w:tab w:val="num" w:pos="1134"/>
        </w:tabs>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35995B29"/>
    <w:multiLevelType w:val="multilevel"/>
    <w:tmpl w:val="BB4A930A"/>
    <w:lvl w:ilvl="0">
      <w:numFmt w:val="decimal"/>
      <w:lvlText w:val=""/>
      <w:lvlJc w:val="left"/>
    </w:lvl>
    <w:lvl w:ilvl="1">
      <w:numFmt w:val="decimal"/>
      <w:lvlText w:val=""/>
      <w:lvlJc w:val="left"/>
    </w:lvl>
    <w:lvl w:ilvl="2">
      <w:numFmt w:val="decimal"/>
      <w:pStyle w:val="Liste3Zah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495053"/>
    <w:multiLevelType w:val="multilevel"/>
    <w:tmpl w:val="BB4A930A"/>
    <w:numStyleLink w:val="1ai"/>
  </w:abstractNum>
  <w:abstractNum w:abstractNumId="15" w15:restartNumberingAfterBreak="0">
    <w:nsid w:val="3F710CA6"/>
    <w:multiLevelType w:val="multilevel"/>
    <w:tmpl w:val="C45C8A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pStyle w:val="berschrift6"/>
      <w:lvlText w:val=""/>
      <w:lvlJc w:val="left"/>
    </w:lvl>
    <w:lvl w:ilvl="6">
      <w:numFmt w:val="decimal"/>
      <w:pStyle w:val="berschrift7"/>
      <w:lvlText w:val=""/>
      <w:lvlJc w:val="left"/>
    </w:lvl>
    <w:lvl w:ilvl="7">
      <w:numFmt w:val="decimal"/>
      <w:pStyle w:val="berschrift8"/>
      <w:lvlText w:val=""/>
      <w:lvlJc w:val="left"/>
    </w:lvl>
    <w:lvl w:ilvl="8">
      <w:numFmt w:val="decimal"/>
      <w:pStyle w:val="berschrift9"/>
      <w:lvlText w:val=""/>
      <w:lvlJc w:val="left"/>
    </w:lvl>
  </w:abstractNum>
  <w:abstractNum w:abstractNumId="16" w15:restartNumberingAfterBreak="0">
    <w:nsid w:val="522104AE"/>
    <w:multiLevelType w:val="multilevel"/>
    <w:tmpl w:val="63C4C718"/>
    <w:numStyleLink w:val="111111"/>
  </w:abstractNum>
  <w:abstractNum w:abstractNumId="17" w15:restartNumberingAfterBreak="0">
    <w:nsid w:val="580927EF"/>
    <w:multiLevelType w:val="multilevel"/>
    <w:tmpl w:val="BB4A930A"/>
    <w:numStyleLink w:val="1ai"/>
  </w:abstractNum>
  <w:abstractNum w:abstractNumId="18" w15:restartNumberingAfterBreak="0">
    <w:nsid w:val="5D350A21"/>
    <w:multiLevelType w:val="multilevel"/>
    <w:tmpl w:val="BB4A930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763D08"/>
    <w:multiLevelType w:val="multilevel"/>
    <w:tmpl w:val="63C4C718"/>
    <w:styleLink w:val="111111"/>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709"/>
        </w:tabs>
        <w:ind w:left="709" w:hanging="709"/>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pStyle w:val="berschrift5"/>
      <w:lvlText w:val="%1.%2.%3.%4.%5."/>
      <w:lvlJc w:val="left"/>
      <w:pPr>
        <w:tabs>
          <w:tab w:val="num" w:pos="992"/>
        </w:tabs>
        <w:ind w:left="992" w:hanging="992"/>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76381DE5"/>
    <w:multiLevelType w:val="multilevel"/>
    <w:tmpl w:val="260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04521D"/>
    <w:multiLevelType w:val="multilevel"/>
    <w:tmpl w:val="93907114"/>
    <w:lvl w:ilvl="0">
      <w:start w:val="1"/>
      <w:numFmt w:val="decimal"/>
      <w:lvlText w:val="%1."/>
      <w:lvlJc w:val="left"/>
      <w:pPr>
        <w:tabs>
          <w:tab w:val="num" w:pos="284"/>
        </w:tabs>
        <w:ind w:left="284" w:hanging="284"/>
      </w:pPr>
      <w:rPr>
        <w:rFonts w:hint="default"/>
      </w:rPr>
    </w:lvl>
    <w:lvl w:ilvl="1">
      <w:start w:val="1"/>
      <w:numFmt w:val="lowerLetter"/>
      <w:pStyle w:val="Listennummer2"/>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lowerLetter"/>
      <w:lvlText w:val="(%5)"/>
      <w:lvlJc w:val="left"/>
      <w:pPr>
        <w:tabs>
          <w:tab w:val="num" w:pos="1418"/>
        </w:tabs>
        <w:ind w:left="1418" w:hanging="284"/>
      </w:pPr>
      <w:rPr>
        <w:rFonts w:hint="default"/>
      </w:rPr>
    </w:lvl>
    <w:lvl w:ilvl="5">
      <w:start w:val="1"/>
      <w:numFmt w:val="lowerRoman"/>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lowerLetter"/>
      <w:lvlText w:val="%8."/>
      <w:lvlJc w:val="left"/>
      <w:pPr>
        <w:tabs>
          <w:tab w:val="num" w:pos="2268"/>
        </w:tabs>
        <w:ind w:left="2268" w:hanging="283"/>
      </w:pPr>
      <w:rPr>
        <w:rFonts w:hint="default"/>
      </w:rPr>
    </w:lvl>
    <w:lvl w:ilvl="8">
      <w:start w:val="1"/>
      <w:numFmt w:val="lowerRoman"/>
      <w:lvlText w:val="%9."/>
      <w:lvlJc w:val="left"/>
      <w:pPr>
        <w:tabs>
          <w:tab w:val="num" w:pos="2552"/>
        </w:tabs>
        <w:ind w:left="2552" w:hanging="284"/>
      </w:pPr>
      <w:rPr>
        <w:rFonts w:hint="default"/>
      </w:rPr>
    </w:lvl>
  </w:abstractNum>
  <w:num w:numId="1" w16cid:durableId="1186208652">
    <w:abstractNumId w:val="19"/>
  </w:num>
  <w:num w:numId="2" w16cid:durableId="289946996">
    <w:abstractNumId w:val="12"/>
  </w:num>
  <w:num w:numId="3" w16cid:durableId="1353997455">
    <w:abstractNumId w:val="10"/>
  </w:num>
  <w:num w:numId="4" w16cid:durableId="812478421">
    <w:abstractNumId w:val="1"/>
  </w:num>
  <w:num w:numId="5" w16cid:durableId="272327592">
    <w:abstractNumId w:val="6"/>
  </w:num>
  <w:num w:numId="6" w16cid:durableId="407388175">
    <w:abstractNumId w:val="4"/>
  </w:num>
  <w:num w:numId="7" w16cid:durableId="933781574">
    <w:abstractNumId w:val="0"/>
  </w:num>
  <w:num w:numId="8" w16cid:durableId="308481576">
    <w:abstractNumId w:val="9"/>
  </w:num>
  <w:num w:numId="9" w16cid:durableId="277225932">
    <w:abstractNumId w:val="11"/>
  </w:num>
  <w:num w:numId="10" w16cid:durableId="1493333273">
    <w:abstractNumId w:val="21"/>
  </w:num>
  <w:num w:numId="11" w16cid:durableId="1074276828">
    <w:abstractNumId w:val="12"/>
  </w:num>
  <w:num w:numId="12" w16cid:durableId="1187216424">
    <w:abstractNumId w:val="3"/>
  </w:num>
  <w:num w:numId="13" w16cid:durableId="995187126">
    <w:abstractNumId w:val="15"/>
  </w:num>
  <w:num w:numId="14" w16cid:durableId="1562475434">
    <w:abstractNumId w:val="18"/>
  </w:num>
  <w:num w:numId="15" w16cid:durableId="312412301">
    <w:abstractNumId w:val="13"/>
  </w:num>
  <w:num w:numId="16" w16cid:durableId="1167524649">
    <w:abstractNumId w:val="2"/>
  </w:num>
  <w:num w:numId="17" w16cid:durableId="170681939">
    <w:abstractNumId w:val="7"/>
  </w:num>
  <w:num w:numId="18" w16cid:durableId="516164740">
    <w:abstractNumId w:val="3"/>
  </w:num>
  <w:num w:numId="19" w16cid:durableId="668026640">
    <w:abstractNumId w:val="8"/>
  </w:num>
  <w:num w:numId="20" w16cid:durableId="245845788">
    <w:abstractNumId w:val="14"/>
  </w:num>
  <w:num w:numId="21" w16cid:durableId="76709115">
    <w:abstractNumId w:val="17"/>
  </w:num>
  <w:num w:numId="22" w16cid:durableId="593633397">
    <w:abstractNumId w:val="16"/>
  </w:num>
  <w:num w:numId="23" w16cid:durableId="326784495">
    <w:abstractNumId w:val="5"/>
  </w:num>
  <w:num w:numId="24" w16cid:durableId="385835816">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2A5"/>
    <w:rsid w:val="000007C0"/>
    <w:rsid w:val="0000291D"/>
    <w:rsid w:val="00003DDA"/>
    <w:rsid w:val="000055F0"/>
    <w:rsid w:val="0000699E"/>
    <w:rsid w:val="000103E5"/>
    <w:rsid w:val="00017351"/>
    <w:rsid w:val="00025388"/>
    <w:rsid w:val="0003147E"/>
    <w:rsid w:val="000316AC"/>
    <w:rsid w:val="000334A3"/>
    <w:rsid w:val="000379F9"/>
    <w:rsid w:val="00037DF5"/>
    <w:rsid w:val="0004281F"/>
    <w:rsid w:val="00045282"/>
    <w:rsid w:val="00054073"/>
    <w:rsid w:val="00057337"/>
    <w:rsid w:val="00060697"/>
    <w:rsid w:val="00064CC1"/>
    <w:rsid w:val="000742BC"/>
    <w:rsid w:val="00080306"/>
    <w:rsid w:val="000806B0"/>
    <w:rsid w:val="000808FB"/>
    <w:rsid w:val="000832FA"/>
    <w:rsid w:val="00087F61"/>
    <w:rsid w:val="0009044A"/>
    <w:rsid w:val="000931C8"/>
    <w:rsid w:val="000960DD"/>
    <w:rsid w:val="000A06A5"/>
    <w:rsid w:val="000A1308"/>
    <w:rsid w:val="000A4308"/>
    <w:rsid w:val="000A510A"/>
    <w:rsid w:val="000A7D32"/>
    <w:rsid w:val="000B3C9A"/>
    <w:rsid w:val="000B6867"/>
    <w:rsid w:val="000C2E92"/>
    <w:rsid w:val="000C5F18"/>
    <w:rsid w:val="000E204C"/>
    <w:rsid w:val="000E4E9D"/>
    <w:rsid w:val="000E5021"/>
    <w:rsid w:val="000E5396"/>
    <w:rsid w:val="000F1C27"/>
    <w:rsid w:val="000F1EB0"/>
    <w:rsid w:val="000F40E5"/>
    <w:rsid w:val="00103AFD"/>
    <w:rsid w:val="00103CAB"/>
    <w:rsid w:val="001119E1"/>
    <w:rsid w:val="001140A8"/>
    <w:rsid w:val="001320F1"/>
    <w:rsid w:val="0013447F"/>
    <w:rsid w:val="001418F7"/>
    <w:rsid w:val="00143873"/>
    <w:rsid w:val="0014525D"/>
    <w:rsid w:val="001505CF"/>
    <w:rsid w:val="00150E9E"/>
    <w:rsid w:val="00150F56"/>
    <w:rsid w:val="001567BD"/>
    <w:rsid w:val="00156F4E"/>
    <w:rsid w:val="00163B1E"/>
    <w:rsid w:val="00163DEE"/>
    <w:rsid w:val="00163F33"/>
    <w:rsid w:val="00164878"/>
    <w:rsid w:val="00164E9D"/>
    <w:rsid w:val="00165C2F"/>
    <w:rsid w:val="0016725F"/>
    <w:rsid w:val="001677FD"/>
    <w:rsid w:val="00184C66"/>
    <w:rsid w:val="001863B2"/>
    <w:rsid w:val="00187D74"/>
    <w:rsid w:val="00191259"/>
    <w:rsid w:val="00192C05"/>
    <w:rsid w:val="001936C8"/>
    <w:rsid w:val="00194FA1"/>
    <w:rsid w:val="001A29A4"/>
    <w:rsid w:val="001A5457"/>
    <w:rsid w:val="001B4445"/>
    <w:rsid w:val="001B4837"/>
    <w:rsid w:val="001D0785"/>
    <w:rsid w:val="001D5DB1"/>
    <w:rsid w:val="001E0571"/>
    <w:rsid w:val="001E10A5"/>
    <w:rsid w:val="001E4B4B"/>
    <w:rsid w:val="001E5908"/>
    <w:rsid w:val="001F1D9D"/>
    <w:rsid w:val="001F38E5"/>
    <w:rsid w:val="001F57E4"/>
    <w:rsid w:val="001F5974"/>
    <w:rsid w:val="00201841"/>
    <w:rsid w:val="00202507"/>
    <w:rsid w:val="00205777"/>
    <w:rsid w:val="00211AB2"/>
    <w:rsid w:val="002140C6"/>
    <w:rsid w:val="0021616C"/>
    <w:rsid w:val="00223848"/>
    <w:rsid w:val="00224865"/>
    <w:rsid w:val="0022713D"/>
    <w:rsid w:val="00230502"/>
    <w:rsid w:val="002315A9"/>
    <w:rsid w:val="00241B52"/>
    <w:rsid w:val="00241D26"/>
    <w:rsid w:val="00242CBD"/>
    <w:rsid w:val="00242DC7"/>
    <w:rsid w:val="00243664"/>
    <w:rsid w:val="00244FAA"/>
    <w:rsid w:val="00254683"/>
    <w:rsid w:val="002549F2"/>
    <w:rsid w:val="002567A7"/>
    <w:rsid w:val="00257CE9"/>
    <w:rsid w:val="00262735"/>
    <w:rsid w:val="002700F1"/>
    <w:rsid w:val="00282F03"/>
    <w:rsid w:val="00285135"/>
    <w:rsid w:val="00290E4D"/>
    <w:rsid w:val="00294E51"/>
    <w:rsid w:val="00296DA9"/>
    <w:rsid w:val="002A0CBF"/>
    <w:rsid w:val="002A256A"/>
    <w:rsid w:val="002A6595"/>
    <w:rsid w:val="002B3928"/>
    <w:rsid w:val="002B77F6"/>
    <w:rsid w:val="002C001C"/>
    <w:rsid w:val="002C7398"/>
    <w:rsid w:val="002D0B1D"/>
    <w:rsid w:val="002D1F18"/>
    <w:rsid w:val="002D4785"/>
    <w:rsid w:val="002E0CBD"/>
    <w:rsid w:val="002F093B"/>
    <w:rsid w:val="003016D0"/>
    <w:rsid w:val="0030508C"/>
    <w:rsid w:val="003053D4"/>
    <w:rsid w:val="00316C83"/>
    <w:rsid w:val="00317E3A"/>
    <w:rsid w:val="00320DD1"/>
    <w:rsid w:val="00321345"/>
    <w:rsid w:val="00330552"/>
    <w:rsid w:val="00333A14"/>
    <w:rsid w:val="00352562"/>
    <w:rsid w:val="0035338F"/>
    <w:rsid w:val="00355481"/>
    <w:rsid w:val="003556B8"/>
    <w:rsid w:val="0035623F"/>
    <w:rsid w:val="00357941"/>
    <w:rsid w:val="0036273F"/>
    <w:rsid w:val="0037398B"/>
    <w:rsid w:val="00381A7E"/>
    <w:rsid w:val="00390DDB"/>
    <w:rsid w:val="00391E70"/>
    <w:rsid w:val="00391FB4"/>
    <w:rsid w:val="00394FA9"/>
    <w:rsid w:val="003A0462"/>
    <w:rsid w:val="003A19B9"/>
    <w:rsid w:val="003A34CD"/>
    <w:rsid w:val="003A3C08"/>
    <w:rsid w:val="003B1A2D"/>
    <w:rsid w:val="003B2C82"/>
    <w:rsid w:val="003B3745"/>
    <w:rsid w:val="003B7BC2"/>
    <w:rsid w:val="003C1D5F"/>
    <w:rsid w:val="003C5C6D"/>
    <w:rsid w:val="003C5DC0"/>
    <w:rsid w:val="003C7329"/>
    <w:rsid w:val="003D0F5D"/>
    <w:rsid w:val="003D1286"/>
    <w:rsid w:val="003D22A3"/>
    <w:rsid w:val="00412979"/>
    <w:rsid w:val="00412E6D"/>
    <w:rsid w:val="004133AE"/>
    <w:rsid w:val="0041600B"/>
    <w:rsid w:val="00417B32"/>
    <w:rsid w:val="00425CFD"/>
    <w:rsid w:val="00426079"/>
    <w:rsid w:val="00427EE3"/>
    <w:rsid w:val="00434813"/>
    <w:rsid w:val="004474B7"/>
    <w:rsid w:val="00450EC9"/>
    <w:rsid w:val="00454389"/>
    <w:rsid w:val="0045482F"/>
    <w:rsid w:val="00457D9C"/>
    <w:rsid w:val="00462CF7"/>
    <w:rsid w:val="0046579A"/>
    <w:rsid w:val="00473E68"/>
    <w:rsid w:val="004745A0"/>
    <w:rsid w:val="00482967"/>
    <w:rsid w:val="004845D5"/>
    <w:rsid w:val="00485E45"/>
    <w:rsid w:val="004908B7"/>
    <w:rsid w:val="004944AC"/>
    <w:rsid w:val="00495371"/>
    <w:rsid w:val="00495FBE"/>
    <w:rsid w:val="004A0530"/>
    <w:rsid w:val="004A78BF"/>
    <w:rsid w:val="004B08C9"/>
    <w:rsid w:val="004B31AB"/>
    <w:rsid w:val="004B3ECF"/>
    <w:rsid w:val="004C0920"/>
    <w:rsid w:val="004C1F28"/>
    <w:rsid w:val="004C2286"/>
    <w:rsid w:val="004C2BE2"/>
    <w:rsid w:val="004C3213"/>
    <w:rsid w:val="004C57E2"/>
    <w:rsid w:val="004D51A4"/>
    <w:rsid w:val="004D579D"/>
    <w:rsid w:val="004D6D9E"/>
    <w:rsid w:val="004E21C0"/>
    <w:rsid w:val="004F11C3"/>
    <w:rsid w:val="004F3B83"/>
    <w:rsid w:val="00502D06"/>
    <w:rsid w:val="00504913"/>
    <w:rsid w:val="00505955"/>
    <w:rsid w:val="00513846"/>
    <w:rsid w:val="005259F9"/>
    <w:rsid w:val="0053211E"/>
    <w:rsid w:val="005345CA"/>
    <w:rsid w:val="00535FC4"/>
    <w:rsid w:val="005367CF"/>
    <w:rsid w:val="005376BD"/>
    <w:rsid w:val="00537AEA"/>
    <w:rsid w:val="00543357"/>
    <w:rsid w:val="0054403C"/>
    <w:rsid w:val="0054573E"/>
    <w:rsid w:val="0055014F"/>
    <w:rsid w:val="00554B31"/>
    <w:rsid w:val="005608AC"/>
    <w:rsid w:val="00575279"/>
    <w:rsid w:val="005775E0"/>
    <w:rsid w:val="00580594"/>
    <w:rsid w:val="00581504"/>
    <w:rsid w:val="0058309C"/>
    <w:rsid w:val="005866A1"/>
    <w:rsid w:val="00587665"/>
    <w:rsid w:val="00590A84"/>
    <w:rsid w:val="00590EBA"/>
    <w:rsid w:val="0059166C"/>
    <w:rsid w:val="005923DF"/>
    <w:rsid w:val="005A7280"/>
    <w:rsid w:val="005B0E12"/>
    <w:rsid w:val="005B4133"/>
    <w:rsid w:val="005B4CE3"/>
    <w:rsid w:val="005B5627"/>
    <w:rsid w:val="005B6341"/>
    <w:rsid w:val="005C070F"/>
    <w:rsid w:val="005C7CF6"/>
    <w:rsid w:val="005D40FF"/>
    <w:rsid w:val="005D5A4F"/>
    <w:rsid w:val="005D6A6E"/>
    <w:rsid w:val="005F1D1A"/>
    <w:rsid w:val="00601AC1"/>
    <w:rsid w:val="006069B7"/>
    <w:rsid w:val="00606B6B"/>
    <w:rsid w:val="00612D67"/>
    <w:rsid w:val="006152EC"/>
    <w:rsid w:val="00615B1B"/>
    <w:rsid w:val="0061693B"/>
    <w:rsid w:val="006207BA"/>
    <w:rsid w:val="0062694D"/>
    <w:rsid w:val="00637537"/>
    <w:rsid w:val="00641606"/>
    <w:rsid w:val="00641F55"/>
    <w:rsid w:val="00650153"/>
    <w:rsid w:val="006512A1"/>
    <w:rsid w:val="006600F2"/>
    <w:rsid w:val="00675822"/>
    <w:rsid w:val="00680B84"/>
    <w:rsid w:val="006811C9"/>
    <w:rsid w:val="00684285"/>
    <w:rsid w:val="00684D1A"/>
    <w:rsid w:val="00686B7F"/>
    <w:rsid w:val="00687AAF"/>
    <w:rsid w:val="00696ED5"/>
    <w:rsid w:val="006A1351"/>
    <w:rsid w:val="006A2A70"/>
    <w:rsid w:val="006A30F7"/>
    <w:rsid w:val="006B42EC"/>
    <w:rsid w:val="006B7CC5"/>
    <w:rsid w:val="006C25B0"/>
    <w:rsid w:val="006C5A07"/>
    <w:rsid w:val="006E0504"/>
    <w:rsid w:val="006E13D4"/>
    <w:rsid w:val="006E4AC3"/>
    <w:rsid w:val="006F026F"/>
    <w:rsid w:val="006F048F"/>
    <w:rsid w:val="006F2887"/>
    <w:rsid w:val="006F3CEE"/>
    <w:rsid w:val="006F6FA2"/>
    <w:rsid w:val="007068AA"/>
    <w:rsid w:val="007109EC"/>
    <w:rsid w:val="00712B58"/>
    <w:rsid w:val="007155E9"/>
    <w:rsid w:val="00715618"/>
    <w:rsid w:val="00717E0A"/>
    <w:rsid w:val="00723047"/>
    <w:rsid w:val="00723BCB"/>
    <w:rsid w:val="00725A6F"/>
    <w:rsid w:val="00732125"/>
    <w:rsid w:val="00732BED"/>
    <w:rsid w:val="00734144"/>
    <w:rsid w:val="00736312"/>
    <w:rsid w:val="00746968"/>
    <w:rsid w:val="0075319B"/>
    <w:rsid w:val="00753CB0"/>
    <w:rsid w:val="00760AED"/>
    <w:rsid w:val="00762343"/>
    <w:rsid w:val="00763124"/>
    <w:rsid w:val="007742F7"/>
    <w:rsid w:val="00775436"/>
    <w:rsid w:val="0078532C"/>
    <w:rsid w:val="00786D2E"/>
    <w:rsid w:val="00787B7E"/>
    <w:rsid w:val="00792670"/>
    <w:rsid w:val="00793EB1"/>
    <w:rsid w:val="0079433F"/>
    <w:rsid w:val="00795916"/>
    <w:rsid w:val="007A2A31"/>
    <w:rsid w:val="007A6D03"/>
    <w:rsid w:val="007A7855"/>
    <w:rsid w:val="007B0C4F"/>
    <w:rsid w:val="007B31C7"/>
    <w:rsid w:val="007B46A9"/>
    <w:rsid w:val="007B767E"/>
    <w:rsid w:val="007C0D8F"/>
    <w:rsid w:val="007C3954"/>
    <w:rsid w:val="007C3C0B"/>
    <w:rsid w:val="007C42DE"/>
    <w:rsid w:val="007D0429"/>
    <w:rsid w:val="007D41F4"/>
    <w:rsid w:val="007E03B8"/>
    <w:rsid w:val="007E2541"/>
    <w:rsid w:val="007E2F12"/>
    <w:rsid w:val="007E42CC"/>
    <w:rsid w:val="007F0651"/>
    <w:rsid w:val="007F07AF"/>
    <w:rsid w:val="007F496B"/>
    <w:rsid w:val="007F4A2F"/>
    <w:rsid w:val="00800A46"/>
    <w:rsid w:val="00802E2E"/>
    <w:rsid w:val="008038C0"/>
    <w:rsid w:val="0080444E"/>
    <w:rsid w:val="0080703B"/>
    <w:rsid w:val="0081367E"/>
    <w:rsid w:val="00813A32"/>
    <w:rsid w:val="008159DD"/>
    <w:rsid w:val="0082236F"/>
    <w:rsid w:val="008224DF"/>
    <w:rsid w:val="0082614A"/>
    <w:rsid w:val="00833805"/>
    <w:rsid w:val="008367D8"/>
    <w:rsid w:val="00844E72"/>
    <w:rsid w:val="00852C79"/>
    <w:rsid w:val="00853069"/>
    <w:rsid w:val="0085470D"/>
    <w:rsid w:val="00856465"/>
    <w:rsid w:val="008606DE"/>
    <w:rsid w:val="00883570"/>
    <w:rsid w:val="008843B7"/>
    <w:rsid w:val="00885723"/>
    <w:rsid w:val="0088793C"/>
    <w:rsid w:val="008919C5"/>
    <w:rsid w:val="008A21EA"/>
    <w:rsid w:val="008A5932"/>
    <w:rsid w:val="008A5A52"/>
    <w:rsid w:val="008B034C"/>
    <w:rsid w:val="008B2EC8"/>
    <w:rsid w:val="008B38FF"/>
    <w:rsid w:val="008B5EF7"/>
    <w:rsid w:val="008B789C"/>
    <w:rsid w:val="008C0835"/>
    <w:rsid w:val="008C3738"/>
    <w:rsid w:val="008D2DC7"/>
    <w:rsid w:val="008D487E"/>
    <w:rsid w:val="008D6BF1"/>
    <w:rsid w:val="008E1777"/>
    <w:rsid w:val="008E2D4A"/>
    <w:rsid w:val="008E335F"/>
    <w:rsid w:val="008E528B"/>
    <w:rsid w:val="008E5F82"/>
    <w:rsid w:val="008E64FE"/>
    <w:rsid w:val="008F0449"/>
    <w:rsid w:val="008F21D4"/>
    <w:rsid w:val="008F54AA"/>
    <w:rsid w:val="009008A7"/>
    <w:rsid w:val="00900D3E"/>
    <w:rsid w:val="00905DF6"/>
    <w:rsid w:val="0090688F"/>
    <w:rsid w:val="00913D25"/>
    <w:rsid w:val="00914F3D"/>
    <w:rsid w:val="00920694"/>
    <w:rsid w:val="00920F45"/>
    <w:rsid w:val="009215D6"/>
    <w:rsid w:val="00924328"/>
    <w:rsid w:val="009266CF"/>
    <w:rsid w:val="00927785"/>
    <w:rsid w:val="009303F9"/>
    <w:rsid w:val="00934643"/>
    <w:rsid w:val="009347A3"/>
    <w:rsid w:val="009401C0"/>
    <w:rsid w:val="009463E9"/>
    <w:rsid w:val="009464BB"/>
    <w:rsid w:val="009503E4"/>
    <w:rsid w:val="009522D6"/>
    <w:rsid w:val="009539FB"/>
    <w:rsid w:val="00954189"/>
    <w:rsid w:val="009555C4"/>
    <w:rsid w:val="00955F81"/>
    <w:rsid w:val="00956B02"/>
    <w:rsid w:val="00956E37"/>
    <w:rsid w:val="009572BC"/>
    <w:rsid w:val="00961AD2"/>
    <w:rsid w:val="00963A7E"/>
    <w:rsid w:val="00963EFA"/>
    <w:rsid w:val="009648C8"/>
    <w:rsid w:val="009706A3"/>
    <w:rsid w:val="009727FA"/>
    <w:rsid w:val="00973B01"/>
    <w:rsid w:val="00977276"/>
    <w:rsid w:val="009873B3"/>
    <w:rsid w:val="0099382C"/>
    <w:rsid w:val="009A06CF"/>
    <w:rsid w:val="009A0D88"/>
    <w:rsid w:val="009A12D6"/>
    <w:rsid w:val="009A64D9"/>
    <w:rsid w:val="009B1B17"/>
    <w:rsid w:val="009B32E9"/>
    <w:rsid w:val="009C65EB"/>
    <w:rsid w:val="009C7057"/>
    <w:rsid w:val="009E2B92"/>
    <w:rsid w:val="009E3123"/>
    <w:rsid w:val="009E616B"/>
    <w:rsid w:val="009E6DB8"/>
    <w:rsid w:val="009F0AD4"/>
    <w:rsid w:val="00A021AC"/>
    <w:rsid w:val="00A02D34"/>
    <w:rsid w:val="00A050CE"/>
    <w:rsid w:val="00A06C1C"/>
    <w:rsid w:val="00A119EF"/>
    <w:rsid w:val="00A13CD1"/>
    <w:rsid w:val="00A15294"/>
    <w:rsid w:val="00A17354"/>
    <w:rsid w:val="00A27A1A"/>
    <w:rsid w:val="00A332AA"/>
    <w:rsid w:val="00A35014"/>
    <w:rsid w:val="00A36290"/>
    <w:rsid w:val="00A362A5"/>
    <w:rsid w:val="00A43EE5"/>
    <w:rsid w:val="00A455B5"/>
    <w:rsid w:val="00A47ED1"/>
    <w:rsid w:val="00A57174"/>
    <w:rsid w:val="00A617D5"/>
    <w:rsid w:val="00A64661"/>
    <w:rsid w:val="00A70091"/>
    <w:rsid w:val="00A73AC3"/>
    <w:rsid w:val="00A75578"/>
    <w:rsid w:val="00A969FF"/>
    <w:rsid w:val="00AA0062"/>
    <w:rsid w:val="00AA04D1"/>
    <w:rsid w:val="00AA1CEA"/>
    <w:rsid w:val="00AC31F2"/>
    <w:rsid w:val="00AC5728"/>
    <w:rsid w:val="00AD05D9"/>
    <w:rsid w:val="00AD60B9"/>
    <w:rsid w:val="00AD7086"/>
    <w:rsid w:val="00AE1983"/>
    <w:rsid w:val="00AE3ADE"/>
    <w:rsid w:val="00AE4651"/>
    <w:rsid w:val="00AF6DBE"/>
    <w:rsid w:val="00B01831"/>
    <w:rsid w:val="00B1155A"/>
    <w:rsid w:val="00B20FEC"/>
    <w:rsid w:val="00B21019"/>
    <w:rsid w:val="00B2119B"/>
    <w:rsid w:val="00B22E72"/>
    <w:rsid w:val="00B24A0E"/>
    <w:rsid w:val="00B25FBE"/>
    <w:rsid w:val="00B27144"/>
    <w:rsid w:val="00B27460"/>
    <w:rsid w:val="00B33672"/>
    <w:rsid w:val="00B338F4"/>
    <w:rsid w:val="00B43AE9"/>
    <w:rsid w:val="00B45612"/>
    <w:rsid w:val="00B539B6"/>
    <w:rsid w:val="00B575C7"/>
    <w:rsid w:val="00B61900"/>
    <w:rsid w:val="00B61A10"/>
    <w:rsid w:val="00B64899"/>
    <w:rsid w:val="00B64A2A"/>
    <w:rsid w:val="00B669C0"/>
    <w:rsid w:val="00B66D8C"/>
    <w:rsid w:val="00B7361B"/>
    <w:rsid w:val="00B95182"/>
    <w:rsid w:val="00BA21EF"/>
    <w:rsid w:val="00BB0489"/>
    <w:rsid w:val="00BB2B87"/>
    <w:rsid w:val="00BB49BA"/>
    <w:rsid w:val="00BB517C"/>
    <w:rsid w:val="00BB78C6"/>
    <w:rsid w:val="00BC181D"/>
    <w:rsid w:val="00BC3A44"/>
    <w:rsid w:val="00BC5802"/>
    <w:rsid w:val="00BC6F7C"/>
    <w:rsid w:val="00BE1641"/>
    <w:rsid w:val="00BE697D"/>
    <w:rsid w:val="00BF2AAA"/>
    <w:rsid w:val="00BF7421"/>
    <w:rsid w:val="00C00805"/>
    <w:rsid w:val="00C02A39"/>
    <w:rsid w:val="00C0676E"/>
    <w:rsid w:val="00C141F6"/>
    <w:rsid w:val="00C17229"/>
    <w:rsid w:val="00C25961"/>
    <w:rsid w:val="00C275F5"/>
    <w:rsid w:val="00C40B54"/>
    <w:rsid w:val="00C4402D"/>
    <w:rsid w:val="00C46157"/>
    <w:rsid w:val="00C46ED5"/>
    <w:rsid w:val="00C53FAA"/>
    <w:rsid w:val="00C6002E"/>
    <w:rsid w:val="00C618E8"/>
    <w:rsid w:val="00C64899"/>
    <w:rsid w:val="00C64E4F"/>
    <w:rsid w:val="00C66D26"/>
    <w:rsid w:val="00C70D9B"/>
    <w:rsid w:val="00C82455"/>
    <w:rsid w:val="00C829C1"/>
    <w:rsid w:val="00C871FE"/>
    <w:rsid w:val="00C9683A"/>
    <w:rsid w:val="00C975BC"/>
    <w:rsid w:val="00C978EC"/>
    <w:rsid w:val="00CA19E7"/>
    <w:rsid w:val="00CA3A32"/>
    <w:rsid w:val="00CB1B46"/>
    <w:rsid w:val="00CB5EB3"/>
    <w:rsid w:val="00CB684B"/>
    <w:rsid w:val="00CC5F89"/>
    <w:rsid w:val="00CC6176"/>
    <w:rsid w:val="00CD152C"/>
    <w:rsid w:val="00CD1B7C"/>
    <w:rsid w:val="00CD32DE"/>
    <w:rsid w:val="00CD4679"/>
    <w:rsid w:val="00CD564F"/>
    <w:rsid w:val="00CD78F9"/>
    <w:rsid w:val="00CE0868"/>
    <w:rsid w:val="00CE08D1"/>
    <w:rsid w:val="00CF1B5A"/>
    <w:rsid w:val="00CF2439"/>
    <w:rsid w:val="00D00D0F"/>
    <w:rsid w:val="00D016CD"/>
    <w:rsid w:val="00D045ED"/>
    <w:rsid w:val="00D056E4"/>
    <w:rsid w:val="00D060C3"/>
    <w:rsid w:val="00D1179F"/>
    <w:rsid w:val="00D232ED"/>
    <w:rsid w:val="00D238FD"/>
    <w:rsid w:val="00D3208E"/>
    <w:rsid w:val="00D321D0"/>
    <w:rsid w:val="00D33D1E"/>
    <w:rsid w:val="00D44F55"/>
    <w:rsid w:val="00D543B6"/>
    <w:rsid w:val="00D570F3"/>
    <w:rsid w:val="00D61EDD"/>
    <w:rsid w:val="00D61F13"/>
    <w:rsid w:val="00D632B8"/>
    <w:rsid w:val="00D720C7"/>
    <w:rsid w:val="00D73862"/>
    <w:rsid w:val="00D75F2D"/>
    <w:rsid w:val="00D805BD"/>
    <w:rsid w:val="00D81DCE"/>
    <w:rsid w:val="00D869E4"/>
    <w:rsid w:val="00D87FA2"/>
    <w:rsid w:val="00D93B45"/>
    <w:rsid w:val="00DA5F87"/>
    <w:rsid w:val="00DB07C7"/>
    <w:rsid w:val="00DB0E3D"/>
    <w:rsid w:val="00DB55A2"/>
    <w:rsid w:val="00DC078C"/>
    <w:rsid w:val="00DC08FD"/>
    <w:rsid w:val="00DD4205"/>
    <w:rsid w:val="00DD71AE"/>
    <w:rsid w:val="00DD7B3D"/>
    <w:rsid w:val="00DE382A"/>
    <w:rsid w:val="00DF5CEE"/>
    <w:rsid w:val="00E00CEB"/>
    <w:rsid w:val="00E02385"/>
    <w:rsid w:val="00E03115"/>
    <w:rsid w:val="00E03A97"/>
    <w:rsid w:val="00E04E1F"/>
    <w:rsid w:val="00E058E5"/>
    <w:rsid w:val="00E10B47"/>
    <w:rsid w:val="00E174FD"/>
    <w:rsid w:val="00E22437"/>
    <w:rsid w:val="00E27EAF"/>
    <w:rsid w:val="00E31312"/>
    <w:rsid w:val="00E409ED"/>
    <w:rsid w:val="00E41F7D"/>
    <w:rsid w:val="00E42D0C"/>
    <w:rsid w:val="00E4467C"/>
    <w:rsid w:val="00E53251"/>
    <w:rsid w:val="00E55032"/>
    <w:rsid w:val="00E55462"/>
    <w:rsid w:val="00E56936"/>
    <w:rsid w:val="00E60FE6"/>
    <w:rsid w:val="00E61EFD"/>
    <w:rsid w:val="00E62CE1"/>
    <w:rsid w:val="00E664C3"/>
    <w:rsid w:val="00E66D9B"/>
    <w:rsid w:val="00E70D86"/>
    <w:rsid w:val="00E746F2"/>
    <w:rsid w:val="00E80F35"/>
    <w:rsid w:val="00E82106"/>
    <w:rsid w:val="00E8313B"/>
    <w:rsid w:val="00E879D3"/>
    <w:rsid w:val="00E95146"/>
    <w:rsid w:val="00EA076F"/>
    <w:rsid w:val="00EA6AF5"/>
    <w:rsid w:val="00EC1111"/>
    <w:rsid w:val="00EC236E"/>
    <w:rsid w:val="00EC2CC7"/>
    <w:rsid w:val="00ED6437"/>
    <w:rsid w:val="00ED79A1"/>
    <w:rsid w:val="00EE0F37"/>
    <w:rsid w:val="00EE34ED"/>
    <w:rsid w:val="00EE4510"/>
    <w:rsid w:val="00EE7898"/>
    <w:rsid w:val="00F02290"/>
    <w:rsid w:val="00F03A2C"/>
    <w:rsid w:val="00F040FA"/>
    <w:rsid w:val="00F04190"/>
    <w:rsid w:val="00F059E5"/>
    <w:rsid w:val="00F07A28"/>
    <w:rsid w:val="00F11195"/>
    <w:rsid w:val="00F1766C"/>
    <w:rsid w:val="00F21C9C"/>
    <w:rsid w:val="00F25932"/>
    <w:rsid w:val="00F30370"/>
    <w:rsid w:val="00F507DE"/>
    <w:rsid w:val="00F527A2"/>
    <w:rsid w:val="00F53851"/>
    <w:rsid w:val="00F548C0"/>
    <w:rsid w:val="00F65B8A"/>
    <w:rsid w:val="00F741D1"/>
    <w:rsid w:val="00F74C6A"/>
    <w:rsid w:val="00F75456"/>
    <w:rsid w:val="00F9180B"/>
    <w:rsid w:val="00F93A26"/>
    <w:rsid w:val="00F93AB7"/>
    <w:rsid w:val="00FA0A8C"/>
    <w:rsid w:val="00FA3DEA"/>
    <w:rsid w:val="00FB151D"/>
    <w:rsid w:val="00FB1582"/>
    <w:rsid w:val="00FB38D2"/>
    <w:rsid w:val="00FB43F3"/>
    <w:rsid w:val="00FC01D2"/>
    <w:rsid w:val="00FC0593"/>
    <w:rsid w:val="00FC1228"/>
    <w:rsid w:val="00FC2694"/>
    <w:rsid w:val="00FC29AD"/>
    <w:rsid w:val="00FE0A1F"/>
    <w:rsid w:val="00FE11E2"/>
    <w:rsid w:val="00FE5793"/>
    <w:rsid w:val="00FE61C1"/>
    <w:rsid w:val="00FE6C7F"/>
    <w:rsid w:val="00FF6E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ADBBC"/>
  <w15:chartTrackingRefBased/>
  <w15:docId w15:val="{22088108-A06D-4CD2-A960-C8F392AE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de-AT" w:eastAsia="en-US" w:bidi="ar-S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79" w:unhideWhenUsed="1"/>
    <w:lsdException w:name="toc 5" w:semiHidden="1" w:uiPriority="79" w:unhideWhenUsed="1"/>
    <w:lsdException w:name="toc 6" w:semiHidden="1" w:uiPriority="79" w:unhideWhenUsed="1"/>
    <w:lsdException w:name="toc 7" w:semiHidden="1" w:uiPriority="79" w:unhideWhenUsed="1"/>
    <w:lsdException w:name="toc 8" w:semiHidden="1" w:uiPriority="79" w:unhideWhenUsed="1"/>
    <w:lsdException w:name="toc 9" w:semiHidden="1" w:uiPriority="79" w:unhideWhenUsed="1"/>
    <w:lsdException w:name="Normal Indent" w:semiHidden="1" w:uiPriority="5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0" w:unhideWhenUsed="1" w:qFormat="1"/>
    <w:lsdException w:name="table of figures" w:semiHidden="1" w:unhideWhenUsed="1"/>
    <w:lsdException w:name="envelope address" w:semiHidden="1" w:uiPriority="59" w:unhideWhenUsed="1"/>
    <w:lsdException w:name="envelope return" w:semiHidden="1" w:uiPriority="59"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iPriority="4" w:unhideWhenUsed="1" w:qFormat="1"/>
    <w:lsdException w:name="List Number" w:semiHidden="1" w:qFormat="1"/>
    <w:lsdException w:name="List 2" w:unhideWhenUsed="1" w:qFormat="1"/>
    <w:lsdException w:name="List 3" w:unhideWhenUsed="1" w:qFormat="1"/>
    <w:lsdException w:name="List 4" w:semiHidden="1" w:unhideWhenUsed="1"/>
    <w:lsdException w:name="List 5" w:semiHidden="1" w:unhideWhenUsed="1"/>
    <w:lsdException w:name="List Bullet 2" w:uiPriority="4" w:unhideWhenUsed="1" w:qFormat="1"/>
    <w:lsdException w:name="List Bullet 3" w:semiHidden="1" w:uiPriority="4"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5" w:qFormat="1"/>
    <w:lsdException w:name="Closing" w:semiHidden="1" w:uiPriority="7" w:qFormat="1"/>
    <w:lsdException w:name="Signature" w:semiHidden="1" w:unhideWhenUsed="1"/>
    <w:lsdException w:name="Default Paragraph Font" w:semiHidden="1" w:uiPriority="1" w:unhideWhenUsed="1"/>
    <w:lsdException w:name="Body Text" w:semiHidden="1" w:uiPriority="59" w:unhideWhenUsed="1"/>
    <w:lsdException w:name="Body Text Indent" w:semiHidden="1" w:uiPriority="59"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unhideWhenUsed="1"/>
    <w:lsdException w:name="Subtitle" w:uiPriority="15"/>
    <w:lsdException w:name="Salutation" w:semiHidden="1"/>
    <w:lsdException w:name="Date" w:unhideWhenUsed="1" w:qFormat="1"/>
    <w:lsdException w:name="Body Text First Indent" w:semiHidden="1" w:uiPriority="59" w:unhideWhenUsed="1"/>
    <w:lsdException w:name="Body Text First Indent 2" w:semiHidden="1" w:uiPriority="59" w:unhideWhenUsed="1"/>
    <w:lsdException w:name="Note Heading" w:semiHidden="1" w:unhideWhenUsed="1"/>
    <w:lsdException w:name="Body Text 2" w:semiHidden="1" w:uiPriority="59" w:unhideWhenUsed="1"/>
    <w:lsdException w:name="Body Text 3" w:semiHidden="1" w:uiPriority="59" w:unhideWhenUsed="1"/>
    <w:lsdException w:name="Body Text Indent 2" w:semiHidden="1" w:uiPriority="59" w:unhideWhenUsed="1"/>
    <w:lsdException w:name="Body Text Indent 3" w:semiHidden="1" w:uiPriority="59"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semiHidden="1" w:qFormat="1"/>
    <w:lsdException w:name="Intense Reference" w:semiHidden="1" w:qFormat="1"/>
    <w:lsdException w:name="Book Title" w:semiHidden="1" w:qFormat="1"/>
    <w:lsdException w:name="Bibliography" w:semiHidden="1" w:uiPriority="37" w:unhideWhenUsed="1"/>
    <w:lsdException w:name="TOC Heading" w:semiHidden="1" w:uiPriority="7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10A5"/>
    <w:rPr>
      <w:rFonts w:eastAsiaTheme="minorEastAsia"/>
      <w:lang w:eastAsia="de-AT"/>
    </w:rPr>
  </w:style>
  <w:style w:type="paragraph" w:styleId="berschrift1">
    <w:name w:val="heading 1"/>
    <w:basedOn w:val="Standard"/>
    <w:next w:val="Standard"/>
    <w:link w:val="berschrift1Zchn"/>
    <w:uiPriority w:val="6"/>
    <w:qFormat/>
    <w:rsid w:val="0085470D"/>
    <w:pPr>
      <w:keepNext/>
      <w:keepLines/>
      <w:numPr>
        <w:numId w:val="22"/>
      </w:numPr>
      <w:suppressAutoHyphens/>
      <w:spacing w:before="480" w:after="280"/>
      <w:outlineLvl w:val="0"/>
    </w:pPr>
    <w:rPr>
      <w:rFonts w:asciiTheme="majorHAnsi" w:eastAsia="Times New Roman" w:hAnsiTheme="majorHAnsi" w:cs="Times New Roman"/>
      <w:sz w:val="36"/>
      <w:szCs w:val="36"/>
      <w:lang w:eastAsia="de-DE"/>
    </w:rPr>
  </w:style>
  <w:style w:type="paragraph" w:styleId="berschrift2">
    <w:name w:val="heading 2"/>
    <w:basedOn w:val="Standard"/>
    <w:next w:val="Standard"/>
    <w:link w:val="berschrift2Zchn"/>
    <w:uiPriority w:val="6"/>
    <w:qFormat/>
    <w:rsid w:val="0085470D"/>
    <w:pPr>
      <w:keepNext/>
      <w:keepLines/>
      <w:numPr>
        <w:ilvl w:val="1"/>
        <w:numId w:val="22"/>
      </w:numPr>
      <w:suppressAutoHyphens/>
      <w:adjustRightInd w:val="0"/>
      <w:spacing w:before="360" w:after="120"/>
      <w:outlineLvl w:val="1"/>
    </w:pPr>
    <w:rPr>
      <w:rFonts w:ascii="Arial" w:hAnsi="Arial" w:cs="Arial"/>
      <w:b/>
      <w:sz w:val="24"/>
    </w:rPr>
  </w:style>
  <w:style w:type="paragraph" w:styleId="berschrift3">
    <w:name w:val="heading 3"/>
    <w:basedOn w:val="Standard"/>
    <w:next w:val="Standard"/>
    <w:link w:val="berschrift3Zchn"/>
    <w:uiPriority w:val="6"/>
    <w:qFormat/>
    <w:rsid w:val="0085470D"/>
    <w:pPr>
      <w:keepNext/>
      <w:keepLines/>
      <w:numPr>
        <w:ilvl w:val="2"/>
        <w:numId w:val="22"/>
      </w:numPr>
      <w:spacing w:before="240" w:after="12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6"/>
    <w:semiHidden/>
    <w:qFormat/>
    <w:rsid w:val="0085470D"/>
    <w:pPr>
      <w:keepNext/>
      <w:keepLines/>
      <w:numPr>
        <w:ilvl w:val="3"/>
        <w:numId w:val="22"/>
      </w:numPr>
      <w:spacing w:before="200" w:after="120"/>
      <w:outlineLvl w:val="3"/>
    </w:pPr>
    <w:rPr>
      <w:rFonts w:asciiTheme="majorHAnsi" w:eastAsiaTheme="majorEastAsia" w:hAnsiTheme="majorHAnsi" w:cstheme="majorBidi"/>
      <w:bCs/>
      <w:iCs/>
    </w:rPr>
  </w:style>
  <w:style w:type="paragraph" w:styleId="berschrift5">
    <w:name w:val="heading 5"/>
    <w:basedOn w:val="Standard"/>
    <w:next w:val="Standard"/>
    <w:link w:val="berschrift5Zchn"/>
    <w:uiPriority w:val="6"/>
    <w:semiHidden/>
    <w:rsid w:val="0085470D"/>
    <w:pPr>
      <w:keepNext/>
      <w:keepLines/>
      <w:numPr>
        <w:ilvl w:val="4"/>
        <w:numId w:val="22"/>
      </w:numPr>
      <w:spacing w:before="200" w:after="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6"/>
    <w:semiHidden/>
    <w:rsid w:val="0085470D"/>
    <w:pPr>
      <w:keepNext/>
      <w:keepLines/>
      <w:numPr>
        <w:ilvl w:val="5"/>
        <w:numId w:val="13"/>
      </w:numPr>
      <w:spacing w:before="200" w:after="120"/>
      <w:outlineLvl w:val="5"/>
    </w:pPr>
    <w:rPr>
      <w:rFonts w:asciiTheme="majorHAnsi" w:eastAsiaTheme="majorEastAsia" w:hAnsiTheme="majorHAnsi" w:cstheme="majorBidi"/>
      <w:i/>
      <w:iCs/>
    </w:rPr>
  </w:style>
  <w:style w:type="paragraph" w:styleId="berschrift7">
    <w:name w:val="heading 7"/>
    <w:basedOn w:val="Standard"/>
    <w:next w:val="Standard"/>
    <w:link w:val="berschrift7Zchn"/>
    <w:uiPriority w:val="6"/>
    <w:semiHidden/>
    <w:qFormat/>
    <w:rsid w:val="0085470D"/>
    <w:pPr>
      <w:keepNext/>
      <w:keepLines/>
      <w:numPr>
        <w:ilvl w:val="6"/>
        <w:numId w:val="13"/>
      </w:numPr>
      <w:spacing w:before="200" w:line="264" w:lineRule="auto"/>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6"/>
    <w:semiHidden/>
    <w:qFormat/>
    <w:rsid w:val="0085470D"/>
    <w:pPr>
      <w:keepNext/>
      <w:keepLines/>
      <w:numPr>
        <w:ilvl w:val="7"/>
        <w:numId w:val="13"/>
      </w:numPr>
      <w:spacing w:before="200" w:line="264" w:lineRule="auto"/>
      <w:outlineLvl w:val="7"/>
    </w:pPr>
    <w:rPr>
      <w:rFonts w:asciiTheme="majorHAnsi" w:eastAsiaTheme="majorEastAsia" w:hAnsiTheme="majorHAnsi" w:cstheme="majorBidi"/>
      <w:color w:val="000000"/>
    </w:rPr>
  </w:style>
  <w:style w:type="paragraph" w:styleId="berschrift9">
    <w:name w:val="heading 9"/>
    <w:basedOn w:val="Standard"/>
    <w:next w:val="Standard"/>
    <w:link w:val="berschrift9Zchn"/>
    <w:uiPriority w:val="6"/>
    <w:semiHidden/>
    <w:qFormat/>
    <w:rsid w:val="0085470D"/>
    <w:pPr>
      <w:keepNext/>
      <w:keepLines/>
      <w:numPr>
        <w:ilvl w:val="8"/>
        <w:numId w:val="13"/>
      </w:numPr>
      <w:spacing w:before="200" w:line="264" w:lineRule="auto"/>
      <w:outlineLvl w:val="8"/>
    </w:pPr>
    <w:rPr>
      <w:rFonts w:asciiTheme="majorHAnsi" w:eastAsiaTheme="majorEastAsia" w:hAnsiTheme="majorHAnsi" w:cstheme="majorBidi"/>
      <w:i/>
      <w:iCs/>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aliases w:val="Aufzählung 1 mit Abstand,Aufzählung 1"/>
    <w:basedOn w:val="Standard"/>
    <w:uiPriority w:val="4"/>
    <w:qFormat/>
    <w:rsid w:val="0085470D"/>
    <w:pPr>
      <w:numPr>
        <w:numId w:val="12"/>
      </w:numPr>
      <w:spacing w:before="60"/>
    </w:pPr>
    <w:rPr>
      <w:rFonts w:eastAsia="Times New Roman" w:cs="Times New Roman"/>
      <w:lang w:eastAsia="de-DE"/>
    </w:rPr>
  </w:style>
  <w:style w:type="paragraph" w:styleId="Kopfzeile">
    <w:name w:val="header"/>
    <w:basedOn w:val="Standard"/>
    <w:link w:val="KopfzeileZchn"/>
    <w:uiPriority w:val="99"/>
    <w:rsid w:val="008038C0"/>
    <w:pPr>
      <w:spacing w:after="60"/>
    </w:pPr>
    <w:rPr>
      <w:noProof/>
      <w:sz w:val="17"/>
      <w:szCs w:val="17"/>
    </w:rPr>
  </w:style>
  <w:style w:type="character" w:customStyle="1" w:styleId="KopfzeileZchn">
    <w:name w:val="Kopfzeile Zchn"/>
    <w:basedOn w:val="Absatz-Standardschriftart"/>
    <w:link w:val="Kopfzeile"/>
    <w:uiPriority w:val="99"/>
    <w:rsid w:val="008038C0"/>
    <w:rPr>
      <w:rFonts w:eastAsiaTheme="minorEastAsia"/>
      <w:noProof/>
      <w:sz w:val="17"/>
      <w:szCs w:val="17"/>
      <w:lang w:eastAsia="de-AT"/>
    </w:rPr>
  </w:style>
  <w:style w:type="paragraph" w:styleId="Fuzeile">
    <w:name w:val="footer"/>
    <w:basedOn w:val="Standard"/>
    <w:link w:val="FuzeileZchn"/>
    <w:uiPriority w:val="99"/>
    <w:rsid w:val="0085470D"/>
    <w:pPr>
      <w:tabs>
        <w:tab w:val="left" w:pos="709"/>
        <w:tab w:val="right" w:pos="9356"/>
      </w:tabs>
      <w:spacing w:before="20"/>
    </w:pPr>
    <w:rPr>
      <w:color w:val="4472C4" w:themeColor="accent1"/>
      <w:sz w:val="15"/>
      <w:szCs w:val="15"/>
    </w:rPr>
  </w:style>
  <w:style w:type="character" w:customStyle="1" w:styleId="FuzeileZchn">
    <w:name w:val="Fußzeile Zchn"/>
    <w:basedOn w:val="Absatz-Standardschriftart"/>
    <w:link w:val="Fuzeile"/>
    <w:uiPriority w:val="99"/>
    <w:rsid w:val="0085470D"/>
    <w:rPr>
      <w:rFonts w:eastAsiaTheme="minorEastAsia"/>
      <w:color w:val="4472C4" w:themeColor="accent1"/>
      <w:sz w:val="15"/>
      <w:szCs w:val="15"/>
      <w:lang w:eastAsia="de-AT"/>
    </w:rPr>
  </w:style>
  <w:style w:type="table" w:styleId="Tabellenraster">
    <w:name w:val="Table Grid"/>
    <w:basedOn w:val="NormaleTabelle"/>
    <w:rsid w:val="0085470D"/>
    <w:pPr>
      <w:spacing w:line="240" w:lineRule="auto"/>
    </w:pPr>
    <w:rPr>
      <w:rFonts w:eastAsiaTheme="minorEastAsia"/>
      <w:color w:val="000000" w:themeColor="text1"/>
      <w:lang w:eastAsia="de-A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ufzhlungszeichen2">
    <w:name w:val="List Bullet 2"/>
    <w:aliases w:val="Aufzählung 2 mit Abstand,Aufzählung 2"/>
    <w:basedOn w:val="Standard"/>
    <w:uiPriority w:val="4"/>
    <w:qFormat/>
    <w:rsid w:val="0085470D"/>
    <w:pPr>
      <w:numPr>
        <w:ilvl w:val="1"/>
        <w:numId w:val="12"/>
      </w:numPr>
      <w:adjustRightInd w:val="0"/>
      <w:spacing w:before="60"/>
    </w:pPr>
    <w:rPr>
      <w:rFonts w:eastAsia="Times New Roman" w:cs="Times New Roman"/>
      <w:lang w:eastAsia="de-DE"/>
    </w:rPr>
  </w:style>
  <w:style w:type="character" w:customStyle="1" w:styleId="berschrift1Zchn">
    <w:name w:val="Überschrift 1 Zchn"/>
    <w:basedOn w:val="Absatz-Standardschriftart"/>
    <w:link w:val="berschrift1"/>
    <w:uiPriority w:val="6"/>
    <w:rsid w:val="0085470D"/>
    <w:rPr>
      <w:rFonts w:asciiTheme="majorHAnsi" w:eastAsia="Times New Roman" w:hAnsiTheme="majorHAnsi" w:cs="Times New Roman"/>
      <w:sz w:val="36"/>
      <w:szCs w:val="36"/>
      <w:lang w:eastAsia="de-DE"/>
    </w:rPr>
  </w:style>
  <w:style w:type="character" w:customStyle="1" w:styleId="berschrift2Zchn">
    <w:name w:val="Überschrift 2 Zchn"/>
    <w:basedOn w:val="Absatz-Standardschriftart"/>
    <w:link w:val="berschrift2"/>
    <w:uiPriority w:val="6"/>
    <w:rsid w:val="0085470D"/>
    <w:rPr>
      <w:rFonts w:ascii="Arial" w:eastAsiaTheme="minorEastAsia" w:hAnsi="Arial" w:cs="Arial"/>
      <w:b/>
      <w:sz w:val="24"/>
      <w:lang w:eastAsia="de-AT"/>
    </w:rPr>
  </w:style>
  <w:style w:type="character" w:customStyle="1" w:styleId="berschrift3Zchn">
    <w:name w:val="Überschrift 3 Zchn"/>
    <w:basedOn w:val="Absatz-Standardschriftart"/>
    <w:link w:val="berschrift3"/>
    <w:uiPriority w:val="6"/>
    <w:rsid w:val="0085470D"/>
    <w:rPr>
      <w:rFonts w:asciiTheme="majorHAnsi" w:eastAsiaTheme="majorEastAsia" w:hAnsiTheme="majorHAnsi" w:cstheme="majorBidi"/>
      <w:b/>
      <w:bCs/>
      <w:lang w:eastAsia="de-AT"/>
    </w:rPr>
  </w:style>
  <w:style w:type="character" w:customStyle="1" w:styleId="berschrift4Zchn">
    <w:name w:val="Überschrift 4 Zchn"/>
    <w:basedOn w:val="Absatz-Standardschriftart"/>
    <w:link w:val="berschrift4"/>
    <w:uiPriority w:val="6"/>
    <w:semiHidden/>
    <w:rsid w:val="0085470D"/>
    <w:rPr>
      <w:rFonts w:asciiTheme="majorHAnsi" w:eastAsiaTheme="majorEastAsia" w:hAnsiTheme="majorHAnsi" w:cstheme="majorBidi"/>
      <w:bCs/>
      <w:iCs/>
      <w:lang w:eastAsia="de-AT"/>
    </w:rPr>
  </w:style>
  <w:style w:type="paragraph" w:styleId="Liste">
    <w:name w:val="List"/>
    <w:basedOn w:val="Aufzhlungszeichen"/>
    <w:uiPriority w:val="99"/>
    <w:semiHidden/>
    <w:qFormat/>
    <w:rsid w:val="0085470D"/>
    <w:pPr>
      <w:numPr>
        <w:numId w:val="4"/>
      </w:numPr>
      <w:tabs>
        <w:tab w:val="left" w:pos="284"/>
      </w:tabs>
    </w:pPr>
    <w:rPr>
      <w:lang w:val="fr-FR"/>
    </w:rPr>
  </w:style>
  <w:style w:type="paragraph" w:styleId="Liste2">
    <w:name w:val="List 2"/>
    <w:basedOn w:val="Aufzhlungszeichen"/>
    <w:uiPriority w:val="99"/>
    <w:semiHidden/>
    <w:qFormat/>
    <w:rsid w:val="0085470D"/>
    <w:pPr>
      <w:numPr>
        <w:numId w:val="5"/>
      </w:numPr>
      <w:tabs>
        <w:tab w:val="left" w:pos="284"/>
      </w:tabs>
    </w:pPr>
    <w:rPr>
      <w:lang w:val="fr-FR"/>
    </w:rPr>
  </w:style>
  <w:style w:type="paragraph" w:styleId="Liste3">
    <w:name w:val="List 3"/>
    <w:basedOn w:val="Aufzhlungszeichen2"/>
    <w:uiPriority w:val="99"/>
    <w:semiHidden/>
    <w:qFormat/>
    <w:rsid w:val="0085470D"/>
    <w:pPr>
      <w:numPr>
        <w:ilvl w:val="0"/>
        <w:numId w:val="7"/>
      </w:numPr>
      <w:tabs>
        <w:tab w:val="left" w:pos="567"/>
        <w:tab w:val="left" w:pos="1134"/>
      </w:tabs>
    </w:pPr>
    <w:rPr>
      <w:lang w:val="fr-FR"/>
    </w:rPr>
  </w:style>
  <w:style w:type="character" w:styleId="Seitenzahl">
    <w:name w:val="page number"/>
    <w:uiPriority w:val="99"/>
    <w:rsid w:val="0085470D"/>
    <w:rPr>
      <w:sz w:val="14"/>
    </w:rPr>
  </w:style>
  <w:style w:type="character" w:styleId="Hyperlink">
    <w:name w:val="Hyperlink"/>
    <w:basedOn w:val="Absatz-Standardschriftart"/>
    <w:uiPriority w:val="99"/>
    <w:rsid w:val="0085470D"/>
    <w:rPr>
      <w:color w:val="0563C1" w:themeColor="hyperlink"/>
      <w:u w:val="single"/>
    </w:rPr>
  </w:style>
  <w:style w:type="character" w:styleId="Platzhaltertext">
    <w:name w:val="Placeholder Text"/>
    <w:basedOn w:val="Absatz-Standardschriftart"/>
    <w:uiPriority w:val="99"/>
    <w:rsid w:val="0085470D"/>
    <w:rPr>
      <w:color w:val="808080"/>
    </w:rPr>
  </w:style>
  <w:style w:type="paragraph" w:styleId="Beschriftung">
    <w:name w:val="caption"/>
    <w:aliases w:val="Beschriftung Abbildung"/>
    <w:basedOn w:val="Standard"/>
    <w:next w:val="Standard"/>
    <w:uiPriority w:val="10"/>
    <w:qFormat/>
    <w:rsid w:val="0085470D"/>
    <w:pPr>
      <w:spacing w:line="240" w:lineRule="auto"/>
    </w:pPr>
    <w:rPr>
      <w:b/>
      <w:iCs/>
      <w:noProof/>
      <w:color w:val="4472C4" w:themeColor="accent1"/>
      <w:sz w:val="18"/>
      <w:szCs w:val="18"/>
    </w:rPr>
  </w:style>
  <w:style w:type="character" w:customStyle="1" w:styleId="berschrift5Zchn">
    <w:name w:val="Überschrift 5 Zchn"/>
    <w:basedOn w:val="Absatz-Standardschriftart"/>
    <w:link w:val="berschrift5"/>
    <w:uiPriority w:val="6"/>
    <w:semiHidden/>
    <w:rsid w:val="0085470D"/>
    <w:rPr>
      <w:rFonts w:asciiTheme="majorHAnsi" w:eastAsiaTheme="majorEastAsia" w:hAnsiTheme="majorHAnsi" w:cstheme="majorBidi"/>
      <w:lang w:eastAsia="de-AT"/>
    </w:rPr>
  </w:style>
  <w:style w:type="paragraph" w:styleId="Listenabsatz">
    <w:name w:val="List Paragraph"/>
    <w:basedOn w:val="Standard"/>
    <w:uiPriority w:val="34"/>
    <w:semiHidden/>
    <w:qFormat/>
    <w:rsid w:val="0085470D"/>
    <w:pPr>
      <w:ind w:left="720"/>
      <w:contextualSpacing/>
    </w:pPr>
  </w:style>
  <w:style w:type="character" w:customStyle="1" w:styleId="berschrift6Zchn">
    <w:name w:val="Überschrift 6 Zchn"/>
    <w:basedOn w:val="Absatz-Standardschriftart"/>
    <w:link w:val="berschrift6"/>
    <w:uiPriority w:val="6"/>
    <w:semiHidden/>
    <w:rsid w:val="0085470D"/>
    <w:rPr>
      <w:rFonts w:asciiTheme="majorHAnsi" w:eastAsiaTheme="majorEastAsia" w:hAnsiTheme="majorHAnsi" w:cstheme="majorBidi"/>
      <w:i/>
      <w:iCs/>
      <w:lang w:eastAsia="de-AT"/>
    </w:rPr>
  </w:style>
  <w:style w:type="character" w:customStyle="1" w:styleId="berschrift7Zchn">
    <w:name w:val="Überschrift 7 Zchn"/>
    <w:basedOn w:val="Absatz-Standardschriftart"/>
    <w:link w:val="berschrift7"/>
    <w:uiPriority w:val="6"/>
    <w:semiHidden/>
    <w:rsid w:val="0085470D"/>
    <w:rPr>
      <w:rFonts w:asciiTheme="majorHAnsi" w:eastAsiaTheme="majorEastAsia" w:hAnsiTheme="majorHAnsi" w:cstheme="majorBidi"/>
      <w:i/>
      <w:iCs/>
      <w:lang w:eastAsia="de-AT"/>
    </w:rPr>
  </w:style>
  <w:style w:type="character" w:customStyle="1" w:styleId="berschrift8Zchn">
    <w:name w:val="Überschrift 8 Zchn"/>
    <w:basedOn w:val="Absatz-Standardschriftart"/>
    <w:link w:val="berschrift8"/>
    <w:uiPriority w:val="6"/>
    <w:semiHidden/>
    <w:rsid w:val="0085470D"/>
    <w:rPr>
      <w:rFonts w:asciiTheme="majorHAnsi" w:eastAsiaTheme="majorEastAsia" w:hAnsiTheme="majorHAnsi" w:cstheme="majorBidi"/>
      <w:color w:val="000000"/>
      <w:lang w:eastAsia="de-AT"/>
    </w:rPr>
  </w:style>
  <w:style w:type="character" w:customStyle="1" w:styleId="berschrift9Zchn">
    <w:name w:val="Überschrift 9 Zchn"/>
    <w:basedOn w:val="Absatz-Standardschriftart"/>
    <w:link w:val="berschrift9"/>
    <w:uiPriority w:val="6"/>
    <w:semiHidden/>
    <w:rsid w:val="0085470D"/>
    <w:rPr>
      <w:rFonts w:asciiTheme="majorHAnsi" w:eastAsiaTheme="majorEastAsia" w:hAnsiTheme="majorHAnsi" w:cstheme="majorBidi"/>
      <w:i/>
      <w:iCs/>
      <w:color w:val="000000"/>
      <w:lang w:eastAsia="de-AT"/>
    </w:rPr>
  </w:style>
  <w:style w:type="paragraph" w:styleId="Datum">
    <w:name w:val="Date"/>
    <w:basedOn w:val="Standard"/>
    <w:next w:val="Standard"/>
    <w:link w:val="DatumZchn"/>
    <w:uiPriority w:val="99"/>
    <w:semiHidden/>
    <w:qFormat/>
    <w:rsid w:val="0085470D"/>
    <w:pPr>
      <w:spacing w:line="240" w:lineRule="auto"/>
      <w:jc w:val="right"/>
    </w:pPr>
    <w:rPr>
      <w:rFonts w:eastAsia="Times New Roman" w:cs="Times New Roman"/>
      <w:color w:val="000000"/>
      <w:lang w:val="de-DE" w:eastAsia="de-DE"/>
    </w:rPr>
  </w:style>
  <w:style w:type="paragraph" w:styleId="Aufzhlungszeichen3">
    <w:name w:val="List Bullet 3"/>
    <w:aliases w:val="Aufzählung 3 mit Abstand,Aufzählung 3"/>
    <w:basedOn w:val="Standard"/>
    <w:uiPriority w:val="4"/>
    <w:qFormat/>
    <w:rsid w:val="0085470D"/>
    <w:pPr>
      <w:numPr>
        <w:ilvl w:val="2"/>
        <w:numId w:val="12"/>
      </w:numPr>
      <w:tabs>
        <w:tab w:val="clear" w:pos="852"/>
        <w:tab w:val="num" w:pos="360"/>
      </w:tabs>
      <w:spacing w:before="60"/>
      <w:ind w:left="0" w:firstLine="0"/>
    </w:pPr>
  </w:style>
  <w:style w:type="paragraph" w:styleId="Aufzhlungszeichen4">
    <w:name w:val="List Bullet 4"/>
    <w:basedOn w:val="Standard"/>
    <w:uiPriority w:val="99"/>
    <w:semiHidden/>
    <w:rsid w:val="0085470D"/>
    <w:pPr>
      <w:numPr>
        <w:ilvl w:val="3"/>
        <w:numId w:val="12"/>
      </w:numPr>
      <w:tabs>
        <w:tab w:val="clear" w:pos="1136"/>
        <w:tab w:val="num" w:pos="360"/>
      </w:tabs>
      <w:ind w:left="0" w:firstLine="0"/>
      <w:contextualSpacing/>
    </w:pPr>
  </w:style>
  <w:style w:type="paragraph" w:styleId="Aufzhlungszeichen5">
    <w:name w:val="List Bullet 5"/>
    <w:basedOn w:val="Standard"/>
    <w:uiPriority w:val="99"/>
    <w:semiHidden/>
    <w:rsid w:val="0085470D"/>
    <w:pPr>
      <w:numPr>
        <w:ilvl w:val="4"/>
        <w:numId w:val="12"/>
      </w:numPr>
      <w:tabs>
        <w:tab w:val="clear" w:pos="1420"/>
        <w:tab w:val="num" w:pos="360"/>
      </w:tabs>
      <w:ind w:left="0" w:firstLine="0"/>
      <w:contextualSpacing/>
    </w:pPr>
  </w:style>
  <w:style w:type="numbering" w:styleId="1ai">
    <w:name w:val="Outline List 1"/>
    <w:aliases w:val="Liste Zahl"/>
    <w:basedOn w:val="KeineListe"/>
    <w:uiPriority w:val="99"/>
    <w:semiHidden/>
    <w:unhideWhenUsed/>
    <w:rsid w:val="00795916"/>
    <w:pPr>
      <w:numPr>
        <w:numId w:val="2"/>
      </w:numPr>
    </w:pPr>
  </w:style>
  <w:style w:type="paragraph" w:styleId="Listennummer">
    <w:name w:val="List Number"/>
    <w:basedOn w:val="Standard"/>
    <w:uiPriority w:val="99"/>
    <w:semiHidden/>
    <w:qFormat/>
    <w:rsid w:val="0085470D"/>
    <w:pPr>
      <w:numPr>
        <w:numId w:val="9"/>
      </w:numPr>
      <w:spacing w:before="60"/>
    </w:pPr>
    <w:rPr>
      <w:noProof/>
    </w:rPr>
  </w:style>
  <w:style w:type="paragraph" w:styleId="Listennummer2">
    <w:name w:val="List Number 2"/>
    <w:basedOn w:val="Standard"/>
    <w:uiPriority w:val="99"/>
    <w:semiHidden/>
    <w:qFormat/>
    <w:rsid w:val="0085470D"/>
    <w:pPr>
      <w:numPr>
        <w:ilvl w:val="1"/>
        <w:numId w:val="10"/>
      </w:numPr>
      <w:spacing w:before="60" w:line="300" w:lineRule="auto"/>
    </w:pPr>
    <w:rPr>
      <w:noProof/>
    </w:rPr>
  </w:style>
  <w:style w:type="paragraph" w:styleId="Listennummer3">
    <w:name w:val="List Number 3"/>
    <w:basedOn w:val="Standard"/>
    <w:uiPriority w:val="99"/>
    <w:semiHidden/>
    <w:rsid w:val="00795916"/>
    <w:pPr>
      <w:spacing w:before="60"/>
    </w:pPr>
  </w:style>
  <w:style w:type="paragraph" w:styleId="Listennummer4">
    <w:name w:val="List Number 4"/>
    <w:basedOn w:val="Standard"/>
    <w:uiPriority w:val="99"/>
    <w:semiHidden/>
    <w:rsid w:val="00795916"/>
    <w:pPr>
      <w:contextualSpacing/>
    </w:pPr>
  </w:style>
  <w:style w:type="paragraph" w:styleId="Listennummer5">
    <w:name w:val="List Number 5"/>
    <w:basedOn w:val="Standard"/>
    <w:uiPriority w:val="99"/>
    <w:semiHidden/>
    <w:rsid w:val="00795916"/>
    <w:pPr>
      <w:contextualSpacing/>
    </w:pPr>
  </w:style>
  <w:style w:type="character" w:customStyle="1" w:styleId="DatumZchn">
    <w:name w:val="Datum Zchn"/>
    <w:basedOn w:val="Absatz-Standardschriftart"/>
    <w:link w:val="Datum"/>
    <w:uiPriority w:val="99"/>
    <w:semiHidden/>
    <w:rsid w:val="0085470D"/>
    <w:rPr>
      <w:rFonts w:eastAsia="Times New Roman" w:cs="Times New Roman"/>
      <w:color w:val="000000"/>
      <w:lang w:val="de-DE" w:eastAsia="de-DE"/>
    </w:rPr>
  </w:style>
  <w:style w:type="character" w:styleId="Fett">
    <w:name w:val="Strong"/>
    <w:aliases w:val="Fett - Hervorhebung"/>
    <w:basedOn w:val="Absatz-Standardschriftart"/>
    <w:uiPriority w:val="1"/>
    <w:qFormat/>
    <w:rsid w:val="0085470D"/>
    <w:rPr>
      <w:b/>
      <w:bCs/>
    </w:rPr>
  </w:style>
  <w:style w:type="paragraph" w:styleId="Sprechblasentext">
    <w:name w:val="Balloon Text"/>
    <w:basedOn w:val="Standard"/>
    <w:link w:val="SprechblasentextZchn"/>
    <w:uiPriority w:val="99"/>
    <w:semiHidden/>
    <w:unhideWhenUsed/>
    <w:rsid w:val="0085470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470D"/>
    <w:rPr>
      <w:rFonts w:ascii="Tahoma" w:eastAsiaTheme="minorEastAsia" w:hAnsi="Tahoma" w:cs="Tahoma"/>
      <w:sz w:val="16"/>
      <w:szCs w:val="16"/>
      <w:lang w:eastAsia="de-AT"/>
    </w:rPr>
  </w:style>
  <w:style w:type="paragraph" w:styleId="Titel">
    <w:name w:val="Title"/>
    <w:basedOn w:val="Standard"/>
    <w:next w:val="Standard"/>
    <w:link w:val="TitelZchn"/>
    <w:uiPriority w:val="15"/>
    <w:qFormat/>
    <w:rsid w:val="0085470D"/>
    <w:pPr>
      <w:spacing w:after="280"/>
    </w:pPr>
    <w:rPr>
      <w:sz w:val="48"/>
      <w:szCs w:val="48"/>
    </w:rPr>
  </w:style>
  <w:style w:type="character" w:customStyle="1" w:styleId="TitelZchn">
    <w:name w:val="Titel Zchn"/>
    <w:basedOn w:val="Absatz-Standardschriftart"/>
    <w:link w:val="Titel"/>
    <w:uiPriority w:val="15"/>
    <w:rsid w:val="0085470D"/>
    <w:rPr>
      <w:rFonts w:eastAsiaTheme="minorEastAsia"/>
      <w:sz w:val="48"/>
      <w:szCs w:val="48"/>
      <w:lang w:eastAsia="de-AT"/>
    </w:rPr>
  </w:style>
  <w:style w:type="paragraph" w:styleId="Untertitel">
    <w:name w:val="Subtitle"/>
    <w:basedOn w:val="Standard"/>
    <w:next w:val="Standard"/>
    <w:link w:val="UntertitelZchn"/>
    <w:uiPriority w:val="15"/>
    <w:semiHidden/>
    <w:rsid w:val="0085470D"/>
    <w:rPr>
      <w:color w:val="FFFFFF" w:themeColor="background1"/>
      <w:sz w:val="36"/>
      <w:szCs w:val="36"/>
    </w:rPr>
  </w:style>
  <w:style w:type="character" w:customStyle="1" w:styleId="UntertitelZchn">
    <w:name w:val="Untertitel Zchn"/>
    <w:basedOn w:val="Absatz-Standardschriftart"/>
    <w:link w:val="Untertitel"/>
    <w:uiPriority w:val="15"/>
    <w:semiHidden/>
    <w:rsid w:val="0085470D"/>
    <w:rPr>
      <w:rFonts w:eastAsiaTheme="minorEastAsia"/>
      <w:color w:val="FFFFFF" w:themeColor="background1"/>
      <w:sz w:val="36"/>
      <w:szCs w:val="36"/>
      <w:lang w:eastAsia="de-AT"/>
    </w:rPr>
  </w:style>
  <w:style w:type="numbering" w:styleId="111111">
    <w:name w:val="Outline List 2"/>
    <w:basedOn w:val="KeineListe"/>
    <w:uiPriority w:val="99"/>
    <w:semiHidden/>
    <w:unhideWhenUsed/>
    <w:rsid w:val="00296DA9"/>
    <w:pPr>
      <w:numPr>
        <w:numId w:val="1"/>
      </w:numPr>
    </w:pPr>
  </w:style>
  <w:style w:type="paragraph" w:styleId="KeinLeerraum">
    <w:name w:val="No Spacing"/>
    <w:uiPriority w:val="1"/>
    <w:qFormat/>
    <w:rsid w:val="00F04190"/>
    <w:pPr>
      <w:spacing w:before="0"/>
    </w:pPr>
    <w:rPr>
      <w:rFonts w:eastAsiaTheme="minorEastAsia"/>
      <w:lang w:eastAsia="de-AT"/>
    </w:rPr>
  </w:style>
  <w:style w:type="paragraph" w:styleId="Listenfortsetzung">
    <w:name w:val="List Continue"/>
    <w:basedOn w:val="Standard"/>
    <w:uiPriority w:val="99"/>
    <w:semiHidden/>
    <w:unhideWhenUsed/>
    <w:rsid w:val="0085470D"/>
    <w:pPr>
      <w:spacing w:after="120"/>
      <w:ind w:left="283"/>
      <w:contextualSpacing/>
    </w:pPr>
  </w:style>
  <w:style w:type="paragraph" w:styleId="Listenfortsetzung2">
    <w:name w:val="List Continue 2"/>
    <w:basedOn w:val="Standard"/>
    <w:uiPriority w:val="99"/>
    <w:semiHidden/>
    <w:unhideWhenUsed/>
    <w:rsid w:val="0085470D"/>
    <w:pPr>
      <w:spacing w:after="120"/>
      <w:ind w:left="566"/>
      <w:contextualSpacing/>
    </w:pPr>
  </w:style>
  <w:style w:type="paragraph" w:styleId="Funotentext">
    <w:name w:val="footnote text"/>
    <w:basedOn w:val="Standard"/>
    <w:link w:val="FunotentextZchn"/>
    <w:uiPriority w:val="99"/>
    <w:rsid w:val="0085470D"/>
    <w:pPr>
      <w:spacing w:line="240" w:lineRule="auto"/>
      <w:ind w:left="284" w:hanging="284"/>
    </w:pPr>
    <w:rPr>
      <w:sz w:val="15"/>
      <w:szCs w:val="15"/>
    </w:rPr>
  </w:style>
  <w:style w:type="character" w:customStyle="1" w:styleId="FunotentextZchn">
    <w:name w:val="Fußnotentext Zchn"/>
    <w:basedOn w:val="Absatz-Standardschriftart"/>
    <w:link w:val="Funotentext"/>
    <w:uiPriority w:val="99"/>
    <w:rsid w:val="0085470D"/>
    <w:rPr>
      <w:rFonts w:eastAsiaTheme="minorEastAsia"/>
      <w:sz w:val="15"/>
      <w:szCs w:val="15"/>
      <w:lang w:eastAsia="de-AT"/>
    </w:rPr>
  </w:style>
  <w:style w:type="character" w:styleId="Funotenzeichen">
    <w:name w:val="footnote reference"/>
    <w:basedOn w:val="Absatz-Standardschriftart"/>
    <w:uiPriority w:val="99"/>
    <w:rsid w:val="0085470D"/>
    <w:rPr>
      <w:vertAlign w:val="superscript"/>
    </w:rPr>
  </w:style>
  <w:style w:type="paragraph" w:styleId="Verzeichnis1">
    <w:name w:val="toc 1"/>
    <w:basedOn w:val="Standard"/>
    <w:next w:val="Standard"/>
    <w:autoRedefine/>
    <w:uiPriority w:val="99"/>
    <w:unhideWhenUsed/>
    <w:rsid w:val="009008A7"/>
    <w:pPr>
      <w:tabs>
        <w:tab w:val="left" w:pos="851"/>
        <w:tab w:val="right" w:pos="9355"/>
      </w:tabs>
      <w:ind w:left="851" w:hanging="851"/>
    </w:pPr>
    <w:rPr>
      <w:b/>
      <w:noProof/>
    </w:rPr>
  </w:style>
  <w:style w:type="paragraph" w:styleId="Verzeichnis3">
    <w:name w:val="toc 3"/>
    <w:basedOn w:val="Standard"/>
    <w:next w:val="Standard"/>
    <w:autoRedefine/>
    <w:uiPriority w:val="99"/>
    <w:unhideWhenUsed/>
    <w:rsid w:val="0085470D"/>
    <w:pPr>
      <w:tabs>
        <w:tab w:val="left" w:pos="851"/>
        <w:tab w:val="right" w:pos="9355"/>
      </w:tabs>
      <w:ind w:left="851" w:hanging="851"/>
    </w:pPr>
    <w:rPr>
      <w:rFonts w:eastAsia="Times New Roman" w:cstheme="minorHAnsi"/>
      <w:noProof/>
      <w:lang w:eastAsia="de-DE"/>
    </w:rPr>
  </w:style>
  <w:style w:type="paragraph" w:styleId="Verzeichnis2">
    <w:name w:val="toc 2"/>
    <w:basedOn w:val="Standard"/>
    <w:next w:val="Standard"/>
    <w:autoRedefine/>
    <w:uiPriority w:val="99"/>
    <w:unhideWhenUsed/>
    <w:rsid w:val="0085470D"/>
    <w:pPr>
      <w:tabs>
        <w:tab w:val="left" w:pos="851"/>
        <w:tab w:val="right" w:pos="9355"/>
      </w:tabs>
      <w:spacing w:before="40" w:after="40"/>
      <w:ind w:left="856" w:hanging="856"/>
    </w:pPr>
    <w:rPr>
      <w:noProof/>
      <w:szCs w:val="22"/>
    </w:rPr>
  </w:style>
  <w:style w:type="paragraph" w:styleId="Inhaltsverzeichnisberschrift">
    <w:name w:val="TOC Heading"/>
    <w:basedOn w:val="berschrift1"/>
    <w:next w:val="Standard"/>
    <w:uiPriority w:val="79"/>
    <w:semiHidden/>
    <w:rsid w:val="0085470D"/>
    <w:pPr>
      <w:numPr>
        <w:numId w:val="0"/>
      </w:numPr>
      <w:spacing w:before="0" w:after="240"/>
      <w:outlineLvl w:val="9"/>
    </w:pPr>
    <w:rPr>
      <w:sz w:val="37"/>
      <w:szCs w:val="37"/>
    </w:rPr>
  </w:style>
  <w:style w:type="paragraph" w:styleId="NurText">
    <w:name w:val="Plain Text"/>
    <w:basedOn w:val="Standard"/>
    <w:link w:val="NurTextZchn"/>
    <w:uiPriority w:val="99"/>
    <w:semiHidden/>
    <w:unhideWhenUsed/>
    <w:rsid w:val="0085470D"/>
    <w:pPr>
      <w:spacing w:line="240" w:lineRule="auto"/>
    </w:pPr>
    <w:rPr>
      <w:rFonts w:ascii="Consolas" w:hAnsi="Consolas"/>
    </w:rPr>
  </w:style>
  <w:style w:type="character" w:customStyle="1" w:styleId="NurTextZchn">
    <w:name w:val="Nur Text Zchn"/>
    <w:basedOn w:val="Absatz-Standardschriftart"/>
    <w:link w:val="NurText"/>
    <w:uiPriority w:val="99"/>
    <w:semiHidden/>
    <w:rsid w:val="0085470D"/>
    <w:rPr>
      <w:rFonts w:ascii="Consolas" w:eastAsiaTheme="minorEastAsia" w:hAnsi="Consolas"/>
      <w:lang w:eastAsia="de-AT"/>
    </w:rPr>
  </w:style>
  <w:style w:type="paragraph" w:styleId="Blocktext">
    <w:name w:val="Block Text"/>
    <w:basedOn w:val="Standard"/>
    <w:uiPriority w:val="99"/>
    <w:semiHidden/>
    <w:unhideWhenUsed/>
    <w:rsid w:val="0085470D"/>
    <w:pPr>
      <w:pBdr>
        <w:top w:val="single" w:sz="2" w:space="10" w:color="auto"/>
        <w:left w:val="single" w:sz="2" w:space="10" w:color="auto"/>
        <w:bottom w:val="single" w:sz="2" w:space="10" w:color="auto"/>
        <w:right w:val="single" w:sz="2" w:space="10" w:color="auto"/>
      </w:pBdr>
      <w:ind w:left="1152" w:right="1152"/>
    </w:pPr>
    <w:rPr>
      <w:i/>
      <w:iCs/>
    </w:rPr>
  </w:style>
  <w:style w:type="character" w:styleId="IntensiveHervorhebung">
    <w:name w:val="Intense Emphasis"/>
    <w:uiPriority w:val="99"/>
    <w:semiHidden/>
    <w:qFormat/>
    <w:rsid w:val="0085470D"/>
    <w:rPr>
      <w:b/>
      <w:color w:val="auto"/>
    </w:rPr>
  </w:style>
  <w:style w:type="character" w:styleId="IntensiverVerweis">
    <w:name w:val="Intense Reference"/>
    <w:basedOn w:val="Absatz-Standardschriftart"/>
    <w:uiPriority w:val="99"/>
    <w:semiHidden/>
    <w:qFormat/>
    <w:rsid w:val="0085470D"/>
    <w:rPr>
      <w:b/>
      <w:bCs/>
      <w:smallCaps/>
      <w:color w:val="auto"/>
      <w:spacing w:val="5"/>
    </w:rPr>
  </w:style>
  <w:style w:type="paragraph" w:styleId="IntensivesZitat">
    <w:name w:val="Intense Quote"/>
    <w:basedOn w:val="Standard"/>
    <w:next w:val="Standard"/>
    <w:link w:val="IntensivesZitatZchn"/>
    <w:uiPriority w:val="99"/>
    <w:semiHidden/>
    <w:qFormat/>
    <w:rsid w:val="0085470D"/>
    <w:pPr>
      <w:pBdr>
        <w:top w:val="single" w:sz="4" w:space="10" w:color="auto"/>
        <w:bottom w:val="single" w:sz="4" w:space="10" w:color="auto"/>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99"/>
    <w:semiHidden/>
    <w:rsid w:val="0085470D"/>
    <w:rPr>
      <w:rFonts w:eastAsiaTheme="minorEastAsia"/>
      <w:i/>
      <w:iCs/>
      <w:lang w:eastAsia="de-AT"/>
    </w:rPr>
  </w:style>
  <w:style w:type="character" w:styleId="BesuchterLink">
    <w:name w:val="FollowedHyperlink"/>
    <w:basedOn w:val="Absatz-Standardschriftart"/>
    <w:uiPriority w:val="99"/>
    <w:semiHidden/>
    <w:unhideWhenUsed/>
    <w:rsid w:val="0085470D"/>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85470D"/>
    <w:rPr>
      <w:color w:val="605E5C"/>
      <w:shd w:val="clear" w:color="auto" w:fill="E1DFDD"/>
    </w:rPr>
  </w:style>
  <w:style w:type="paragraph" w:customStyle="1" w:styleId="Abbildung">
    <w:name w:val="Abbildung"/>
    <w:basedOn w:val="Standard"/>
    <w:uiPriority w:val="10"/>
    <w:qFormat/>
    <w:rsid w:val="0085470D"/>
    <w:pPr>
      <w:keepNext/>
      <w:keepLines/>
      <w:spacing w:before="240"/>
    </w:pPr>
    <w:rPr>
      <w:noProof/>
    </w:rPr>
  </w:style>
  <w:style w:type="paragraph" w:customStyle="1" w:styleId="Inhaltsverzeichnis">
    <w:name w:val="Inhaltsverzeichnis"/>
    <w:basedOn w:val="Standard"/>
    <w:next w:val="Standard"/>
    <w:uiPriority w:val="99"/>
    <w:semiHidden/>
    <w:qFormat/>
    <w:rsid w:val="0085470D"/>
    <w:pPr>
      <w:spacing w:before="240" w:after="480" w:line="280" w:lineRule="atLeast"/>
    </w:pPr>
    <w:rPr>
      <w:color w:val="A6A6A6"/>
      <w:sz w:val="36"/>
    </w:rPr>
  </w:style>
  <w:style w:type="paragraph" w:styleId="Kommentartext">
    <w:name w:val="annotation text"/>
    <w:basedOn w:val="Standard"/>
    <w:link w:val="KommentartextZchn"/>
    <w:uiPriority w:val="99"/>
    <w:semiHidden/>
    <w:unhideWhenUsed/>
    <w:rsid w:val="0085470D"/>
    <w:pPr>
      <w:spacing w:line="240" w:lineRule="auto"/>
    </w:pPr>
  </w:style>
  <w:style w:type="character" w:customStyle="1" w:styleId="KommentartextZchn">
    <w:name w:val="Kommentartext Zchn"/>
    <w:basedOn w:val="Absatz-Standardschriftart"/>
    <w:link w:val="Kommentartext"/>
    <w:uiPriority w:val="99"/>
    <w:semiHidden/>
    <w:rsid w:val="0085470D"/>
    <w:rPr>
      <w:rFonts w:eastAsiaTheme="minorEastAsia"/>
      <w:lang w:eastAsia="de-AT"/>
    </w:rPr>
  </w:style>
  <w:style w:type="character" w:styleId="Kommentarzeichen">
    <w:name w:val="annotation reference"/>
    <w:basedOn w:val="Absatz-Standardschriftart"/>
    <w:uiPriority w:val="99"/>
    <w:semiHidden/>
    <w:unhideWhenUsed/>
    <w:rsid w:val="0085470D"/>
    <w:rPr>
      <w:sz w:val="16"/>
      <w:szCs w:val="16"/>
    </w:rPr>
  </w:style>
  <w:style w:type="paragraph" w:customStyle="1" w:styleId="Kontaktinformation">
    <w:name w:val="Kontaktinformation"/>
    <w:basedOn w:val="Standard"/>
    <w:uiPriority w:val="99"/>
    <w:semiHidden/>
    <w:qFormat/>
    <w:rsid w:val="0085470D"/>
    <w:pPr>
      <w:spacing w:line="259" w:lineRule="auto"/>
    </w:pPr>
    <w:rPr>
      <w:color w:val="FFFFFF" w:themeColor="background1"/>
      <w:szCs w:val="36"/>
      <w:lang w:val="de-DE"/>
    </w:rPr>
  </w:style>
  <w:style w:type="character" w:styleId="Hervorhebung">
    <w:name w:val="Emphasis"/>
    <w:basedOn w:val="Absatz-Standardschriftart"/>
    <w:uiPriority w:val="99"/>
    <w:semiHidden/>
    <w:rsid w:val="0085470D"/>
    <w:rPr>
      <w:b/>
      <w:i w:val="0"/>
      <w:iCs/>
    </w:rPr>
  </w:style>
  <w:style w:type="numbering" w:customStyle="1" w:styleId="OESB-Liste">
    <w:name w:val="OESB-Liste"/>
    <w:basedOn w:val="KeineListe"/>
    <w:uiPriority w:val="99"/>
    <w:rsid w:val="0085470D"/>
    <w:pPr>
      <w:numPr>
        <w:numId w:val="12"/>
      </w:numPr>
    </w:pPr>
  </w:style>
  <w:style w:type="character" w:styleId="SchwacheHervorhebung">
    <w:name w:val="Subtle Emphasis"/>
    <w:basedOn w:val="Absatz-Standardschriftart"/>
    <w:uiPriority w:val="99"/>
    <w:semiHidden/>
    <w:qFormat/>
    <w:rsid w:val="0085470D"/>
    <w:rPr>
      <w:b w:val="0"/>
      <w:i/>
      <w:iCs/>
      <w:color w:val="auto"/>
    </w:rPr>
  </w:style>
  <w:style w:type="paragraph" w:styleId="StandardWeb">
    <w:name w:val="Normal (Web)"/>
    <w:basedOn w:val="Standard"/>
    <w:uiPriority w:val="99"/>
    <w:unhideWhenUsed/>
    <w:rsid w:val="0085470D"/>
    <w:pPr>
      <w:spacing w:before="100" w:beforeAutospacing="1" w:after="100" w:afterAutospacing="1" w:line="240" w:lineRule="auto"/>
    </w:pPr>
    <w:rPr>
      <w:rFonts w:cs="Times New Roman"/>
      <w:lang w:eastAsia="de-DE"/>
    </w:rPr>
  </w:style>
  <w:style w:type="paragraph" w:styleId="Verzeichnis4">
    <w:name w:val="toc 4"/>
    <w:basedOn w:val="Standard"/>
    <w:next w:val="Standard"/>
    <w:autoRedefine/>
    <w:uiPriority w:val="99"/>
    <w:semiHidden/>
    <w:rsid w:val="0085470D"/>
    <w:pPr>
      <w:tabs>
        <w:tab w:val="right" w:pos="9355"/>
      </w:tabs>
      <w:ind w:left="851" w:hanging="851"/>
    </w:pPr>
    <w:rPr>
      <w:noProof/>
    </w:rPr>
  </w:style>
  <w:style w:type="paragraph" w:styleId="Verzeichnis5">
    <w:name w:val="toc 5"/>
    <w:basedOn w:val="Standard"/>
    <w:next w:val="Standard"/>
    <w:autoRedefine/>
    <w:uiPriority w:val="99"/>
    <w:semiHidden/>
    <w:rsid w:val="0085470D"/>
    <w:pPr>
      <w:tabs>
        <w:tab w:val="left" w:pos="1134"/>
        <w:tab w:val="right" w:pos="9355"/>
      </w:tabs>
      <w:ind w:left="1134" w:hanging="1134"/>
    </w:pPr>
    <w:rPr>
      <w:noProof/>
    </w:rPr>
  </w:style>
  <w:style w:type="paragraph" w:styleId="Verzeichnis6">
    <w:name w:val="toc 6"/>
    <w:basedOn w:val="Standard"/>
    <w:next w:val="Standard"/>
    <w:autoRedefine/>
    <w:uiPriority w:val="99"/>
    <w:semiHidden/>
    <w:rsid w:val="0085470D"/>
    <w:pPr>
      <w:tabs>
        <w:tab w:val="right" w:leader="dot" w:pos="8630"/>
      </w:tabs>
      <w:spacing w:after="40" w:line="240" w:lineRule="auto"/>
      <w:ind w:left="1094"/>
    </w:pPr>
    <w:rPr>
      <w:smallCaps/>
    </w:rPr>
  </w:style>
  <w:style w:type="paragraph" w:styleId="Verzeichnis7">
    <w:name w:val="toc 7"/>
    <w:basedOn w:val="Standard"/>
    <w:next w:val="Standard"/>
    <w:autoRedefine/>
    <w:uiPriority w:val="99"/>
    <w:semiHidden/>
    <w:rsid w:val="0085470D"/>
    <w:pPr>
      <w:tabs>
        <w:tab w:val="right" w:leader="dot" w:pos="8630"/>
      </w:tabs>
      <w:spacing w:after="40" w:line="240" w:lineRule="auto"/>
      <w:ind w:left="1325"/>
    </w:pPr>
    <w:rPr>
      <w:smallCaps/>
    </w:rPr>
  </w:style>
  <w:style w:type="paragraph" w:styleId="Verzeichnis8">
    <w:name w:val="toc 8"/>
    <w:basedOn w:val="Standard"/>
    <w:next w:val="Standard"/>
    <w:autoRedefine/>
    <w:uiPriority w:val="99"/>
    <w:semiHidden/>
    <w:rsid w:val="0085470D"/>
    <w:pPr>
      <w:tabs>
        <w:tab w:val="right" w:leader="dot" w:pos="8630"/>
      </w:tabs>
      <w:spacing w:after="40" w:line="240" w:lineRule="auto"/>
      <w:ind w:left="1540"/>
    </w:pPr>
    <w:rPr>
      <w:smallCaps/>
    </w:rPr>
  </w:style>
  <w:style w:type="paragraph" w:styleId="Verzeichnis9">
    <w:name w:val="toc 9"/>
    <w:basedOn w:val="Standard"/>
    <w:next w:val="Standard"/>
    <w:autoRedefine/>
    <w:uiPriority w:val="99"/>
    <w:semiHidden/>
    <w:rsid w:val="0085470D"/>
    <w:pPr>
      <w:tabs>
        <w:tab w:val="right" w:leader="dot" w:pos="8630"/>
      </w:tabs>
      <w:spacing w:after="40" w:line="240" w:lineRule="auto"/>
      <w:ind w:left="1760"/>
    </w:pPr>
    <w:rPr>
      <w:smallCaps/>
    </w:rPr>
  </w:style>
  <w:style w:type="paragraph" w:styleId="Kommentarthema">
    <w:name w:val="annotation subject"/>
    <w:basedOn w:val="Kommentartext"/>
    <w:next w:val="Kommentartext"/>
    <w:link w:val="KommentarthemaZchn"/>
    <w:uiPriority w:val="99"/>
    <w:semiHidden/>
    <w:unhideWhenUsed/>
    <w:rsid w:val="0085470D"/>
    <w:rPr>
      <w:b/>
      <w:bCs/>
      <w:sz w:val="20"/>
      <w:szCs w:val="20"/>
    </w:rPr>
  </w:style>
  <w:style w:type="character" w:customStyle="1" w:styleId="KommentarthemaZchn">
    <w:name w:val="Kommentarthema Zchn"/>
    <w:basedOn w:val="KommentartextZchn"/>
    <w:link w:val="Kommentarthema"/>
    <w:uiPriority w:val="99"/>
    <w:semiHidden/>
    <w:rsid w:val="0085470D"/>
    <w:rPr>
      <w:rFonts w:eastAsiaTheme="minorEastAsia"/>
      <w:b/>
      <w:bCs/>
      <w:sz w:val="20"/>
      <w:szCs w:val="20"/>
      <w:lang w:eastAsia="de-AT"/>
    </w:rPr>
  </w:style>
  <w:style w:type="paragraph" w:customStyle="1" w:styleId="TabellentitelinFarbe">
    <w:name w:val="Tabellentitel in Farbe"/>
    <w:basedOn w:val="Standard"/>
    <w:next w:val="Standard"/>
    <w:uiPriority w:val="7"/>
    <w:rsid w:val="0085470D"/>
    <w:pPr>
      <w:spacing w:after="120"/>
    </w:pPr>
    <w:rPr>
      <w:b/>
      <w:noProof/>
      <w:color w:val="FFC000" w:themeColor="accent4"/>
    </w:rPr>
  </w:style>
  <w:style w:type="paragraph" w:customStyle="1" w:styleId="Einleitung">
    <w:name w:val="Einleitung"/>
    <w:basedOn w:val="Standard"/>
    <w:uiPriority w:val="8"/>
    <w:qFormat/>
    <w:rsid w:val="0085470D"/>
    <w:pPr>
      <w:spacing w:after="120" w:line="259" w:lineRule="auto"/>
    </w:pPr>
    <w:rPr>
      <w:sz w:val="25"/>
      <w:szCs w:val="25"/>
    </w:rPr>
  </w:style>
  <w:style w:type="paragraph" w:customStyle="1" w:styleId="Untertitel2">
    <w:name w:val="Untertitel 2"/>
    <w:basedOn w:val="Standard"/>
    <w:uiPriority w:val="15"/>
    <w:semiHidden/>
    <w:rsid w:val="0085470D"/>
    <w:rPr>
      <w:color w:val="FFFFFF" w:themeColor="background1"/>
      <w:sz w:val="25"/>
      <w:szCs w:val="25"/>
    </w:rPr>
  </w:style>
  <w:style w:type="paragraph" w:customStyle="1" w:styleId="KopfzeileS1">
    <w:name w:val="Kopfzeile S1"/>
    <w:basedOn w:val="Standard"/>
    <w:uiPriority w:val="99"/>
    <w:qFormat/>
    <w:rsid w:val="00F04190"/>
    <w:pPr>
      <w:tabs>
        <w:tab w:val="center" w:pos="4252"/>
        <w:tab w:val="right" w:pos="9498"/>
      </w:tabs>
      <w:spacing w:before="0" w:after="1200"/>
    </w:pPr>
    <w:rPr>
      <w:rFonts w:ascii="Arial" w:eastAsia="Times New Roman" w:hAnsi="Arial" w:cs="Times New Roman"/>
      <w:color w:val="4472C4" w:themeColor="accent1"/>
      <w:sz w:val="17"/>
      <w:szCs w:val="17"/>
    </w:rPr>
  </w:style>
  <w:style w:type="paragraph" w:customStyle="1" w:styleId="Aufzhlung1ohneAbstand">
    <w:name w:val="Aufzählung 1 ohne Abstand"/>
    <w:basedOn w:val="Aufzhlungszeichen"/>
    <w:uiPriority w:val="5"/>
    <w:qFormat/>
    <w:rsid w:val="0085470D"/>
    <w:pPr>
      <w:spacing w:before="0"/>
    </w:pPr>
  </w:style>
  <w:style w:type="paragraph" w:customStyle="1" w:styleId="Aufzhlung2ohneAbstand">
    <w:name w:val="Aufzählung 2 ohne Abstand"/>
    <w:basedOn w:val="Aufzhlungszeichen2"/>
    <w:uiPriority w:val="5"/>
    <w:qFormat/>
    <w:rsid w:val="0085470D"/>
    <w:pPr>
      <w:spacing w:before="0"/>
    </w:pPr>
  </w:style>
  <w:style w:type="paragraph" w:customStyle="1" w:styleId="Liste1Buchstabe">
    <w:name w:val="Liste 1 (Buchstabe)"/>
    <w:basedOn w:val="Standard"/>
    <w:uiPriority w:val="5"/>
    <w:qFormat/>
    <w:rsid w:val="0085470D"/>
    <w:pPr>
      <w:numPr>
        <w:numId w:val="8"/>
      </w:numPr>
    </w:pPr>
  </w:style>
  <w:style w:type="paragraph" w:customStyle="1" w:styleId="Liste1Zahl">
    <w:name w:val="Liste 1 (Zahl)"/>
    <w:basedOn w:val="Aufzhlungszeichen"/>
    <w:uiPriority w:val="6"/>
    <w:qFormat/>
    <w:rsid w:val="00017351"/>
    <w:pPr>
      <w:numPr>
        <w:numId w:val="21"/>
      </w:numPr>
    </w:pPr>
  </w:style>
  <w:style w:type="paragraph" w:customStyle="1" w:styleId="Liste2Buchstabe">
    <w:name w:val="Liste 2 (Buchstabe)"/>
    <w:basedOn w:val="Standard"/>
    <w:uiPriority w:val="5"/>
    <w:qFormat/>
    <w:rsid w:val="0085470D"/>
    <w:pPr>
      <w:numPr>
        <w:ilvl w:val="1"/>
        <w:numId w:val="8"/>
      </w:numPr>
    </w:pPr>
  </w:style>
  <w:style w:type="paragraph" w:customStyle="1" w:styleId="Liste2Zahl">
    <w:name w:val="Liste 2 (Zahl)"/>
    <w:basedOn w:val="Standard"/>
    <w:uiPriority w:val="6"/>
    <w:qFormat/>
    <w:rsid w:val="00017351"/>
    <w:pPr>
      <w:numPr>
        <w:ilvl w:val="1"/>
        <w:numId w:val="20"/>
      </w:numPr>
    </w:pPr>
  </w:style>
  <w:style w:type="numbering" w:customStyle="1" w:styleId="ListeBuchstabe">
    <w:name w:val="Liste Buchstabe"/>
    <w:basedOn w:val="1ai"/>
    <w:uiPriority w:val="99"/>
    <w:rsid w:val="0085470D"/>
    <w:pPr>
      <w:numPr>
        <w:numId w:val="8"/>
      </w:numPr>
    </w:pPr>
  </w:style>
  <w:style w:type="paragraph" w:customStyle="1" w:styleId="Liste3Zahl">
    <w:name w:val="Liste 3 (Zahl)"/>
    <w:basedOn w:val="Standard"/>
    <w:uiPriority w:val="6"/>
    <w:semiHidden/>
    <w:qFormat/>
    <w:rsid w:val="00795916"/>
    <w:pPr>
      <w:numPr>
        <w:ilvl w:val="2"/>
        <w:numId w:val="15"/>
      </w:numPr>
    </w:pPr>
  </w:style>
  <w:style w:type="paragraph" w:customStyle="1" w:styleId="Zwischentitel">
    <w:name w:val="Zwischentitel"/>
    <w:basedOn w:val="Standard"/>
    <w:next w:val="Standard"/>
    <w:uiPriority w:val="6"/>
    <w:qFormat/>
    <w:rsid w:val="00054073"/>
    <w:pPr>
      <w:keepNext/>
      <w:keepLines/>
      <w:spacing w:before="240" w:after="120"/>
    </w:pPr>
    <w:rPr>
      <w:b/>
    </w:rPr>
  </w:style>
  <w:style w:type="paragraph" w:customStyle="1" w:styleId="berschriftBox">
    <w:name w:val="Überschrift Box"/>
    <w:basedOn w:val="TabellentitelinFarbe"/>
    <w:next w:val="Standard"/>
    <w:uiPriority w:val="7"/>
    <w:unhideWhenUsed/>
    <w:qFormat/>
    <w:rsid w:val="00FC0593"/>
    <w:pPr>
      <w:keepNext/>
      <w:keepLines/>
      <w:spacing w:before="0"/>
    </w:pPr>
  </w:style>
  <w:style w:type="paragraph" w:styleId="Zitat">
    <w:name w:val="Quote"/>
    <w:basedOn w:val="Standard"/>
    <w:next w:val="Standard"/>
    <w:link w:val="ZitatZchn"/>
    <w:uiPriority w:val="99"/>
    <w:semiHidden/>
    <w:qFormat/>
    <w:rsid w:val="00A362A5"/>
    <w:pPr>
      <w:spacing w:before="160" w:after="160"/>
      <w:jc w:val="center"/>
    </w:pPr>
    <w:rPr>
      <w:i/>
      <w:iCs/>
      <w:color w:val="404040" w:themeColor="text1" w:themeTint="BF"/>
    </w:rPr>
  </w:style>
  <w:style w:type="character" w:customStyle="1" w:styleId="ZitatZchn">
    <w:name w:val="Zitat Zchn"/>
    <w:basedOn w:val="Absatz-Standardschriftart"/>
    <w:link w:val="Zitat"/>
    <w:uiPriority w:val="99"/>
    <w:semiHidden/>
    <w:rsid w:val="00A362A5"/>
    <w:rPr>
      <w:rFonts w:eastAsiaTheme="minorEastAsia"/>
      <w:i/>
      <w:iCs/>
      <w:color w:val="404040" w:themeColor="text1" w:themeTint="BF"/>
      <w:lang w:eastAsia="de-AT"/>
    </w:rPr>
  </w:style>
  <w:style w:type="character" w:styleId="NichtaufgelsteErwhnung">
    <w:name w:val="Unresolved Mention"/>
    <w:basedOn w:val="Absatz-Standardschriftart"/>
    <w:uiPriority w:val="99"/>
    <w:semiHidden/>
    <w:unhideWhenUsed/>
    <w:rsid w:val="00060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5230">
      <w:bodyDiv w:val="1"/>
      <w:marLeft w:val="0"/>
      <w:marRight w:val="0"/>
      <w:marTop w:val="0"/>
      <w:marBottom w:val="0"/>
      <w:divBdr>
        <w:top w:val="none" w:sz="0" w:space="0" w:color="auto"/>
        <w:left w:val="none" w:sz="0" w:space="0" w:color="auto"/>
        <w:bottom w:val="none" w:sz="0" w:space="0" w:color="auto"/>
        <w:right w:val="none" w:sz="0" w:space="0" w:color="auto"/>
      </w:divBdr>
    </w:div>
    <w:div w:id="166096490">
      <w:bodyDiv w:val="1"/>
      <w:marLeft w:val="0"/>
      <w:marRight w:val="0"/>
      <w:marTop w:val="0"/>
      <w:marBottom w:val="0"/>
      <w:divBdr>
        <w:top w:val="none" w:sz="0" w:space="0" w:color="auto"/>
        <w:left w:val="none" w:sz="0" w:space="0" w:color="auto"/>
        <w:bottom w:val="none" w:sz="0" w:space="0" w:color="auto"/>
        <w:right w:val="none" w:sz="0" w:space="0" w:color="auto"/>
      </w:divBdr>
    </w:div>
    <w:div w:id="279385366">
      <w:bodyDiv w:val="1"/>
      <w:marLeft w:val="0"/>
      <w:marRight w:val="0"/>
      <w:marTop w:val="0"/>
      <w:marBottom w:val="0"/>
      <w:divBdr>
        <w:top w:val="none" w:sz="0" w:space="0" w:color="auto"/>
        <w:left w:val="none" w:sz="0" w:space="0" w:color="auto"/>
        <w:bottom w:val="none" w:sz="0" w:space="0" w:color="auto"/>
        <w:right w:val="none" w:sz="0" w:space="0" w:color="auto"/>
      </w:divBdr>
    </w:div>
    <w:div w:id="417562060">
      <w:bodyDiv w:val="1"/>
      <w:marLeft w:val="0"/>
      <w:marRight w:val="0"/>
      <w:marTop w:val="0"/>
      <w:marBottom w:val="0"/>
      <w:divBdr>
        <w:top w:val="none" w:sz="0" w:space="0" w:color="auto"/>
        <w:left w:val="none" w:sz="0" w:space="0" w:color="auto"/>
        <w:bottom w:val="none" w:sz="0" w:space="0" w:color="auto"/>
        <w:right w:val="none" w:sz="0" w:space="0" w:color="auto"/>
      </w:divBdr>
    </w:div>
    <w:div w:id="433019575">
      <w:bodyDiv w:val="1"/>
      <w:marLeft w:val="0"/>
      <w:marRight w:val="0"/>
      <w:marTop w:val="0"/>
      <w:marBottom w:val="0"/>
      <w:divBdr>
        <w:top w:val="none" w:sz="0" w:space="0" w:color="auto"/>
        <w:left w:val="none" w:sz="0" w:space="0" w:color="auto"/>
        <w:bottom w:val="none" w:sz="0" w:space="0" w:color="auto"/>
        <w:right w:val="none" w:sz="0" w:space="0" w:color="auto"/>
      </w:divBdr>
    </w:div>
    <w:div w:id="633294222">
      <w:bodyDiv w:val="1"/>
      <w:marLeft w:val="0"/>
      <w:marRight w:val="0"/>
      <w:marTop w:val="0"/>
      <w:marBottom w:val="0"/>
      <w:divBdr>
        <w:top w:val="none" w:sz="0" w:space="0" w:color="auto"/>
        <w:left w:val="none" w:sz="0" w:space="0" w:color="auto"/>
        <w:bottom w:val="none" w:sz="0" w:space="0" w:color="auto"/>
        <w:right w:val="none" w:sz="0" w:space="0" w:color="auto"/>
      </w:divBdr>
    </w:div>
    <w:div w:id="634721765">
      <w:bodyDiv w:val="1"/>
      <w:marLeft w:val="0"/>
      <w:marRight w:val="0"/>
      <w:marTop w:val="0"/>
      <w:marBottom w:val="0"/>
      <w:divBdr>
        <w:top w:val="none" w:sz="0" w:space="0" w:color="auto"/>
        <w:left w:val="none" w:sz="0" w:space="0" w:color="auto"/>
        <w:bottom w:val="none" w:sz="0" w:space="0" w:color="auto"/>
        <w:right w:val="none" w:sz="0" w:space="0" w:color="auto"/>
      </w:divBdr>
    </w:div>
    <w:div w:id="640883417">
      <w:bodyDiv w:val="1"/>
      <w:marLeft w:val="0"/>
      <w:marRight w:val="0"/>
      <w:marTop w:val="0"/>
      <w:marBottom w:val="0"/>
      <w:divBdr>
        <w:top w:val="none" w:sz="0" w:space="0" w:color="auto"/>
        <w:left w:val="none" w:sz="0" w:space="0" w:color="auto"/>
        <w:bottom w:val="none" w:sz="0" w:space="0" w:color="auto"/>
        <w:right w:val="none" w:sz="0" w:space="0" w:color="auto"/>
      </w:divBdr>
    </w:div>
    <w:div w:id="726226536">
      <w:bodyDiv w:val="1"/>
      <w:marLeft w:val="0"/>
      <w:marRight w:val="0"/>
      <w:marTop w:val="0"/>
      <w:marBottom w:val="0"/>
      <w:divBdr>
        <w:top w:val="none" w:sz="0" w:space="0" w:color="auto"/>
        <w:left w:val="none" w:sz="0" w:space="0" w:color="auto"/>
        <w:bottom w:val="none" w:sz="0" w:space="0" w:color="auto"/>
        <w:right w:val="none" w:sz="0" w:space="0" w:color="auto"/>
      </w:divBdr>
    </w:div>
    <w:div w:id="758911400">
      <w:bodyDiv w:val="1"/>
      <w:marLeft w:val="0"/>
      <w:marRight w:val="0"/>
      <w:marTop w:val="0"/>
      <w:marBottom w:val="0"/>
      <w:divBdr>
        <w:top w:val="none" w:sz="0" w:space="0" w:color="auto"/>
        <w:left w:val="none" w:sz="0" w:space="0" w:color="auto"/>
        <w:bottom w:val="none" w:sz="0" w:space="0" w:color="auto"/>
        <w:right w:val="none" w:sz="0" w:space="0" w:color="auto"/>
      </w:divBdr>
    </w:div>
    <w:div w:id="762456989">
      <w:bodyDiv w:val="1"/>
      <w:marLeft w:val="0"/>
      <w:marRight w:val="0"/>
      <w:marTop w:val="0"/>
      <w:marBottom w:val="0"/>
      <w:divBdr>
        <w:top w:val="none" w:sz="0" w:space="0" w:color="auto"/>
        <w:left w:val="none" w:sz="0" w:space="0" w:color="auto"/>
        <w:bottom w:val="none" w:sz="0" w:space="0" w:color="auto"/>
        <w:right w:val="none" w:sz="0" w:space="0" w:color="auto"/>
      </w:divBdr>
    </w:div>
    <w:div w:id="859591647">
      <w:bodyDiv w:val="1"/>
      <w:marLeft w:val="0"/>
      <w:marRight w:val="0"/>
      <w:marTop w:val="0"/>
      <w:marBottom w:val="0"/>
      <w:divBdr>
        <w:top w:val="none" w:sz="0" w:space="0" w:color="auto"/>
        <w:left w:val="none" w:sz="0" w:space="0" w:color="auto"/>
        <w:bottom w:val="none" w:sz="0" w:space="0" w:color="auto"/>
        <w:right w:val="none" w:sz="0" w:space="0" w:color="auto"/>
      </w:divBdr>
    </w:div>
    <w:div w:id="1102144362">
      <w:bodyDiv w:val="1"/>
      <w:marLeft w:val="0"/>
      <w:marRight w:val="0"/>
      <w:marTop w:val="0"/>
      <w:marBottom w:val="0"/>
      <w:divBdr>
        <w:top w:val="none" w:sz="0" w:space="0" w:color="auto"/>
        <w:left w:val="none" w:sz="0" w:space="0" w:color="auto"/>
        <w:bottom w:val="none" w:sz="0" w:space="0" w:color="auto"/>
        <w:right w:val="none" w:sz="0" w:space="0" w:color="auto"/>
      </w:divBdr>
    </w:div>
    <w:div w:id="1213351819">
      <w:bodyDiv w:val="1"/>
      <w:marLeft w:val="0"/>
      <w:marRight w:val="0"/>
      <w:marTop w:val="0"/>
      <w:marBottom w:val="0"/>
      <w:divBdr>
        <w:top w:val="none" w:sz="0" w:space="0" w:color="auto"/>
        <w:left w:val="none" w:sz="0" w:space="0" w:color="auto"/>
        <w:bottom w:val="none" w:sz="0" w:space="0" w:color="auto"/>
        <w:right w:val="none" w:sz="0" w:space="0" w:color="auto"/>
      </w:divBdr>
    </w:div>
    <w:div w:id="1220478706">
      <w:bodyDiv w:val="1"/>
      <w:marLeft w:val="0"/>
      <w:marRight w:val="0"/>
      <w:marTop w:val="0"/>
      <w:marBottom w:val="0"/>
      <w:divBdr>
        <w:top w:val="none" w:sz="0" w:space="0" w:color="auto"/>
        <w:left w:val="none" w:sz="0" w:space="0" w:color="auto"/>
        <w:bottom w:val="none" w:sz="0" w:space="0" w:color="auto"/>
        <w:right w:val="none" w:sz="0" w:space="0" w:color="auto"/>
      </w:divBdr>
    </w:div>
    <w:div w:id="1378116870">
      <w:bodyDiv w:val="1"/>
      <w:marLeft w:val="0"/>
      <w:marRight w:val="0"/>
      <w:marTop w:val="0"/>
      <w:marBottom w:val="0"/>
      <w:divBdr>
        <w:top w:val="none" w:sz="0" w:space="0" w:color="auto"/>
        <w:left w:val="none" w:sz="0" w:space="0" w:color="auto"/>
        <w:bottom w:val="none" w:sz="0" w:space="0" w:color="auto"/>
        <w:right w:val="none" w:sz="0" w:space="0" w:color="auto"/>
      </w:divBdr>
    </w:div>
    <w:div w:id="1381173856">
      <w:bodyDiv w:val="1"/>
      <w:marLeft w:val="0"/>
      <w:marRight w:val="0"/>
      <w:marTop w:val="0"/>
      <w:marBottom w:val="0"/>
      <w:divBdr>
        <w:top w:val="none" w:sz="0" w:space="0" w:color="auto"/>
        <w:left w:val="none" w:sz="0" w:space="0" w:color="auto"/>
        <w:bottom w:val="none" w:sz="0" w:space="0" w:color="auto"/>
        <w:right w:val="none" w:sz="0" w:space="0" w:color="auto"/>
      </w:divBdr>
    </w:div>
    <w:div w:id="1459908185">
      <w:bodyDiv w:val="1"/>
      <w:marLeft w:val="0"/>
      <w:marRight w:val="0"/>
      <w:marTop w:val="0"/>
      <w:marBottom w:val="0"/>
      <w:divBdr>
        <w:top w:val="none" w:sz="0" w:space="0" w:color="auto"/>
        <w:left w:val="none" w:sz="0" w:space="0" w:color="auto"/>
        <w:bottom w:val="none" w:sz="0" w:space="0" w:color="auto"/>
        <w:right w:val="none" w:sz="0" w:space="0" w:color="auto"/>
      </w:divBdr>
    </w:div>
    <w:div w:id="2112314941">
      <w:bodyDiv w:val="1"/>
      <w:marLeft w:val="0"/>
      <w:marRight w:val="0"/>
      <w:marTop w:val="0"/>
      <w:marBottom w:val="0"/>
      <w:divBdr>
        <w:top w:val="none" w:sz="0" w:space="0" w:color="auto"/>
        <w:left w:val="none" w:sz="0" w:space="0" w:color="auto"/>
        <w:bottom w:val="none" w:sz="0" w:space="0" w:color="auto"/>
        <w:right w:val="none" w:sz="0" w:space="0" w:color="auto"/>
      </w:divBdr>
    </w:div>
    <w:div w:id="213891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5-0-urlprotect.trendmicro.com:443/wis/clicktime/v1/query?url=http%3a%2f%2fprof.in&amp;umid=c172c2d3-c82d-4917-bfaf-53166f500b9f&amp;rct=1762866740&amp;auth=dd471fa8d702607211f7b90ea21daf781fbb49b3-1ae98723ae33cb5592f71be583c5f2a473b9fa51" TargetMode="External"/><Relationship Id="rId13" Type="http://schemas.openxmlformats.org/officeDocument/2006/relationships/hyperlink" Target="https://cas5-0-urlprotect.trendmicro.com:443/wis/clicktime/v1/query?url=http%3a%2f%2fwww%2depilepsie%2dig.at&amp;umid=c172c2d3-c82d-4917-bfaf-53166f500b9f&amp;rct=1762866740&amp;auth=dd471fa8d702607211f7b90ea21daf781fbb49b3-f5eabece666ceae471f08cefe2d3e670c3a6b917" TargetMode="External"/><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cas5-0-urlprotect.trendmicro.com:443/wis/clicktime/v1/query?url=http%3a%2f%2fwww%2depilepsie%2dig.at&amp;umid=c172c2d3-c82d-4917-bfaf-53166f500b9f&amp;rct=1762866740&amp;auth=dd471fa8d702607211f7b90ea21daf781fbb49b3-f5eabece666ceae471f08cefe2d3e670c3a6b917" TargetMode="External"/><Relationship Id="rId17" Type="http://schemas.openxmlformats.org/officeDocument/2006/relationships/image" Target="media/image1.jpeg"/><Relationship Id="rId25" Type="http://schemas.openxmlformats.org/officeDocument/2006/relationships/hyperlink" Target="https://www.openpetition.eu/at/petition/online/rettet-die-einzige-oesterreichweite-epilepsieberatung" TargetMode="External"/><Relationship Id="rId2" Type="http://schemas.openxmlformats.org/officeDocument/2006/relationships/numbering" Target="numbering.xml"/><Relationship Id="rId16" Type="http://schemas.openxmlformats.org/officeDocument/2006/relationships/hyperlink" Target="https://www.openpetition.eu/at/petition/online/rettet-die-einzige-oesterreichweite-epilepsieberatung" TargetMode="Externa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5-0-urlprotect.trendmicro.com:443/wis/clicktime/v1/query?url=http%3a%2f%2fwww.oegkn.at&amp;umid=c172c2d3-c82d-4917-bfaf-53166f500b9f&amp;rct=1762866740&amp;auth=dd471fa8d702607211f7b90ea21daf781fbb49b3-b9c2ca9117e936f832a281f41fe395c3ca079db8" TargetMode="Externa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https://www.openpetition.eu/at/petition/online/rettet-die-einzige-oesterreichweite-epilepsieberatung" TargetMode="Externa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hyperlink" Target="https://cas5-0-urlprotect.trendmicro.com:443/wis/clicktime/v1/query?url=http%3a%2f%2fwww.ogfe.at&amp;umid=c172c2d3-c82d-4917-bfaf-53166f500b9f&amp;rct=1762866740&amp;auth=dd471fa8d702607211f7b90ea21daf781fbb49b3-3869af0e0c8a6cf60f31ac588ca501ba77e2fc5d"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cas5-0-urlprotect.trendmicro.com:443/wis/clicktime/v1/query?url=http%3a%2f%2fdr.in&amp;umid=c172c2d3-c82d-4917-bfaf-53166f500b9f&amp;rct=1762866740&amp;auth=dd471fa8d702607211f7b90ea21daf781fbb49b3-3d34b5b55317f900b633b4ce62be05548fe10dc7" TargetMode="External"/><Relationship Id="rId14" Type="http://schemas.openxmlformats.org/officeDocument/2006/relationships/hyperlink" Target="https://cas5-0-urlprotect.trendmicro.com:443/wis/clicktime/v1/query?url=http%3a%2f%2fwww.institut%2dfuer%2depilepsie.at&amp;umid=04412d24-e3ad-47be-bd49-332869c08418&amp;rct=1763221236&amp;auth=dd471fa8d702607211f7b90ea21daf781fbb49b3-60dda749ea483c5f8a7e5caa16f6564e1a2dcbb4" TargetMode="External"/><Relationship Id="rId22" Type="http://schemas.openxmlformats.org/officeDocument/2006/relationships/image" Target="media/image6.pn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itwork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ile Körper">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sz="1600" dirty="0" err="1"/>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itworks" id="{DE1C4064-9ECF-4443-AC7D-74C36245181D}" vid="{33073D89-6283-48D9-A567-A0933641F8C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9746C-BC13-441B-BBC6-F713A7B4C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2419</Words>
  <Characters>16863</Characters>
  <Application>Microsoft Office Word</Application>
  <DocSecurity>0</DocSecurity>
  <Lines>247</Lines>
  <Paragraphs>107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Schweinzer</dc:creator>
  <cp:keywords/>
  <dc:description/>
  <cp:lastModifiedBy>Elisabeth Pless</cp:lastModifiedBy>
  <cp:revision>23</cp:revision>
  <cp:lastPrinted>2019-01-25T16:20:00Z</cp:lastPrinted>
  <dcterms:created xsi:type="dcterms:W3CDTF">2025-11-10T15:22:00Z</dcterms:created>
  <dcterms:modified xsi:type="dcterms:W3CDTF">2025-11-17T12:45:00Z</dcterms:modified>
</cp:coreProperties>
</file>